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5512" w14:textId="6CCE3788" w:rsidR="006F1D97" w:rsidRPr="00955074" w:rsidRDefault="00041023" w:rsidP="006F1D97">
      <w:pPr>
        <w:jc w:val="center"/>
        <w:rPr>
          <w:b/>
          <w:sz w:val="24"/>
          <w:lang w:val="en-GB"/>
        </w:rPr>
      </w:pPr>
      <w:r w:rsidRPr="00085BEC">
        <w:rPr>
          <w:b/>
          <w:sz w:val="24"/>
        </w:rPr>
        <w:t>MINUTES OF</w:t>
      </w:r>
      <w:r w:rsidR="004832CE">
        <w:rPr>
          <w:b/>
          <w:sz w:val="24"/>
        </w:rPr>
        <w:t xml:space="preserve"> </w:t>
      </w:r>
      <w:r w:rsidR="006F1D97">
        <w:rPr>
          <w:b/>
          <w:sz w:val="24"/>
        </w:rPr>
        <w:t>OCTOBER</w:t>
      </w:r>
      <w:r w:rsidR="007D090C">
        <w:rPr>
          <w:b/>
          <w:sz w:val="24"/>
        </w:rPr>
        <w:t xml:space="preserve">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6F1D97">
        <w:rPr>
          <w:b/>
          <w:sz w:val="24"/>
        </w:rPr>
        <w:t>MONDAY 16</w:t>
      </w:r>
      <w:r w:rsidR="006F1D97" w:rsidRPr="00663C17">
        <w:rPr>
          <w:b/>
          <w:sz w:val="24"/>
          <w:vertAlign w:val="superscript"/>
        </w:rPr>
        <w:t>TH</w:t>
      </w:r>
      <w:r w:rsidR="006F1D97">
        <w:rPr>
          <w:b/>
          <w:sz w:val="24"/>
        </w:rPr>
        <w:t xml:space="preserve"> OCTOBER, 2023 IN CHARLEVILLE ROOM, ARAS AN CHONTAE, TULLAMORE AT 12.15 P.M.</w:t>
      </w:r>
    </w:p>
    <w:p w14:paraId="5C1F32F4" w14:textId="12913516" w:rsidR="00515A78" w:rsidRPr="00085BEC" w:rsidRDefault="00515A78" w:rsidP="006F1D97">
      <w:pPr>
        <w:jc w:val="center"/>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77777777" w:rsidR="00041023" w:rsidRDefault="00041023" w:rsidP="00041023">
            <w:pPr>
              <w:rPr>
                <w:b/>
                <w:sz w:val="24"/>
              </w:rPr>
            </w:pPr>
            <w:r w:rsidRPr="00085BEC">
              <w:rPr>
                <w:b/>
                <w:sz w:val="24"/>
              </w:rPr>
              <w:t>MEMBERS PRESENT:</w:t>
            </w:r>
          </w:p>
          <w:p w14:paraId="7FE2FA10" w14:textId="77777777" w:rsidR="00041023" w:rsidRDefault="00041023" w:rsidP="00973562">
            <w:pPr>
              <w:rPr>
                <w:b/>
                <w:sz w:val="24"/>
              </w:rPr>
            </w:pPr>
          </w:p>
          <w:p w14:paraId="39C5AC4F" w14:textId="4FC8174B" w:rsidR="00D11FE8" w:rsidRPr="0045373B" w:rsidRDefault="00D11FE8" w:rsidP="00075C86">
            <w:pPr>
              <w:jc w:val="both"/>
              <w:rPr>
                <w:b/>
                <w:sz w:val="24"/>
              </w:rPr>
            </w:pP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0E9C5F80" w14:textId="48A2BBEF" w:rsidR="00D11FE8" w:rsidRDefault="00725FA2" w:rsidP="00810042">
            <w:pPr>
              <w:jc w:val="both"/>
              <w:rPr>
                <w:b/>
                <w:sz w:val="24"/>
                <w:lang w:val="en-GB"/>
              </w:rPr>
            </w:pPr>
            <w:r>
              <w:rPr>
                <w:b/>
                <w:sz w:val="24"/>
                <w:lang w:val="en-GB"/>
              </w:rPr>
              <w:t>J Clendennen</w:t>
            </w:r>
            <w:r w:rsidR="005F24E6">
              <w:rPr>
                <w:b/>
                <w:sz w:val="24"/>
                <w:lang w:val="en-GB"/>
              </w:rPr>
              <w:t xml:space="preserve">, </w:t>
            </w:r>
            <w:r w:rsidR="00B32D9D">
              <w:rPr>
                <w:b/>
                <w:sz w:val="24"/>
                <w:lang w:val="en-GB"/>
              </w:rPr>
              <w:t xml:space="preserve">C Claffey </w:t>
            </w:r>
            <w:r w:rsidR="006A672E">
              <w:rPr>
                <w:b/>
                <w:sz w:val="24"/>
                <w:lang w:val="en-GB"/>
              </w:rPr>
              <w:t xml:space="preserve">and </w:t>
            </w:r>
            <w:r w:rsidR="00073B92">
              <w:rPr>
                <w:b/>
                <w:sz w:val="24"/>
                <w:lang w:val="en-GB"/>
              </w:rPr>
              <w:t>J Leahy</w:t>
            </w:r>
          </w:p>
          <w:p w14:paraId="368FEAD7" w14:textId="77777777" w:rsidR="00810042" w:rsidRPr="00973562" w:rsidRDefault="00810042" w:rsidP="00B32D9D">
            <w:pPr>
              <w:jc w:val="both"/>
              <w:rPr>
                <w:b/>
                <w:sz w:val="24"/>
                <w:lang w:val="en-GB"/>
              </w:rPr>
            </w:pPr>
          </w:p>
        </w:tc>
      </w:tr>
      <w:tr w:rsidR="00041023" w:rsidRPr="00085BEC" w14:paraId="1D527AAA" w14:textId="77777777" w:rsidTr="00B72377">
        <w:tc>
          <w:tcPr>
            <w:tcW w:w="3528" w:type="dxa"/>
          </w:tcPr>
          <w:p w14:paraId="5794DF8F" w14:textId="78AE3FF0" w:rsidR="00041023" w:rsidRPr="00085BEC" w:rsidRDefault="00041023" w:rsidP="00B32D9D">
            <w:pPr>
              <w:rPr>
                <w:b/>
                <w:sz w:val="24"/>
                <w:lang w:val="ga-IE"/>
              </w:rPr>
            </w:pPr>
            <w:r w:rsidRPr="00085BEC">
              <w:rPr>
                <w:b/>
                <w:sz w:val="24"/>
              </w:rPr>
              <w:t>IN ATTENDANC</w:t>
            </w:r>
            <w:r w:rsidR="00B32D9D">
              <w:rPr>
                <w:b/>
                <w:sz w:val="24"/>
              </w:rPr>
              <w:t>E</w:t>
            </w:r>
            <w:r w:rsidRPr="00085BEC">
              <w:rPr>
                <w:b/>
                <w:sz w:val="24"/>
              </w:rPr>
              <w:t>:</w:t>
            </w:r>
          </w:p>
        </w:tc>
        <w:tc>
          <w:tcPr>
            <w:tcW w:w="5227" w:type="dxa"/>
          </w:tcPr>
          <w:p w14:paraId="05515C66" w14:textId="7CB0E5D1" w:rsidR="00D11FE8" w:rsidRPr="009A0749" w:rsidRDefault="00DC714E" w:rsidP="006F1D97">
            <w:pPr>
              <w:jc w:val="both"/>
              <w:rPr>
                <w:b/>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w:t>
            </w:r>
            <w:r w:rsidR="00A236B3">
              <w:rPr>
                <w:b/>
                <w:color w:val="000000" w:themeColor="text1"/>
                <w:sz w:val="24"/>
                <w:lang w:val="en-GB"/>
              </w:rPr>
              <w:t xml:space="preserve">Ms O Cummins OCC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tc>
      </w:tr>
    </w:tbl>
    <w:p w14:paraId="412FD107" w14:textId="77777777" w:rsidR="00D11FE8" w:rsidRDefault="00D11FE8" w:rsidP="008C20CA">
      <w:pPr>
        <w:jc w:val="both"/>
        <w:rPr>
          <w:sz w:val="24"/>
          <w:szCs w:val="24"/>
          <w:lang w:val="en-IE"/>
        </w:rPr>
      </w:pPr>
    </w:p>
    <w:p w14:paraId="70AF5753" w14:textId="3A29AE2C" w:rsidR="005D7553" w:rsidRPr="00177BCE" w:rsidRDefault="00810042" w:rsidP="00177BCE">
      <w:pPr>
        <w:pStyle w:val="ListParagraph"/>
        <w:numPr>
          <w:ilvl w:val="0"/>
          <w:numId w:val="41"/>
        </w:numPr>
        <w:jc w:val="both"/>
        <w:rPr>
          <w:sz w:val="24"/>
          <w:szCs w:val="24"/>
          <w:lang w:val="en-IE"/>
        </w:rPr>
      </w:pPr>
      <w:r w:rsidRPr="00177BCE">
        <w:rPr>
          <w:b/>
          <w:sz w:val="28"/>
          <w:szCs w:val="28"/>
          <w:lang w:val="en-IE"/>
        </w:rPr>
        <w:t xml:space="preserve">Adoption of Minutes of Meeting </w:t>
      </w:r>
      <w:r w:rsidR="007E1929" w:rsidRPr="00177BCE">
        <w:rPr>
          <w:b/>
          <w:sz w:val="28"/>
          <w:szCs w:val="28"/>
          <w:lang w:val="en-IE"/>
        </w:rPr>
        <w:t xml:space="preserve">in Committee </w:t>
      </w:r>
      <w:r w:rsidRPr="00177BCE">
        <w:rPr>
          <w:b/>
          <w:sz w:val="28"/>
          <w:szCs w:val="28"/>
          <w:lang w:val="en-IE"/>
        </w:rPr>
        <w:t xml:space="preserve">held on </w:t>
      </w:r>
      <w:r w:rsidR="006F1D97" w:rsidRPr="00177BCE">
        <w:rPr>
          <w:b/>
          <w:sz w:val="28"/>
          <w:szCs w:val="28"/>
          <w:lang w:val="en-IE"/>
        </w:rPr>
        <w:t>11</w:t>
      </w:r>
      <w:r w:rsidR="006F1D97" w:rsidRPr="00177BCE">
        <w:rPr>
          <w:b/>
          <w:sz w:val="28"/>
          <w:szCs w:val="28"/>
          <w:vertAlign w:val="superscript"/>
          <w:lang w:val="en-IE"/>
        </w:rPr>
        <w:t xml:space="preserve">th </w:t>
      </w:r>
      <w:r w:rsidR="006F1D97" w:rsidRPr="00177BCE">
        <w:rPr>
          <w:b/>
          <w:sz w:val="28"/>
          <w:szCs w:val="28"/>
          <w:lang w:val="en-IE"/>
        </w:rPr>
        <w:t>September</w:t>
      </w:r>
      <w:r w:rsidR="00DC714E" w:rsidRPr="00177BCE">
        <w:rPr>
          <w:b/>
          <w:sz w:val="28"/>
          <w:szCs w:val="28"/>
          <w:lang w:val="en-IE"/>
        </w:rPr>
        <w:t>, 2023</w:t>
      </w:r>
      <w:r w:rsidR="005D7553" w:rsidRPr="00177BCE">
        <w:rPr>
          <w:b/>
          <w:sz w:val="28"/>
          <w:szCs w:val="28"/>
          <w:lang w:val="en-IE"/>
        </w:rPr>
        <w:t>.</w:t>
      </w:r>
    </w:p>
    <w:p w14:paraId="11B60366" w14:textId="66ABAB17" w:rsidR="00810042" w:rsidRDefault="00810042" w:rsidP="00810042">
      <w:pPr>
        <w:jc w:val="both"/>
        <w:rPr>
          <w:sz w:val="24"/>
          <w:szCs w:val="24"/>
          <w:lang w:val="en-IE"/>
        </w:rPr>
      </w:pPr>
      <w:r w:rsidRPr="00633EA5">
        <w:rPr>
          <w:sz w:val="24"/>
          <w:szCs w:val="24"/>
          <w:lang w:val="en-IE"/>
        </w:rPr>
        <w:t xml:space="preserve">On the proposal of Cllr </w:t>
      </w:r>
      <w:r w:rsidR="00516DEE">
        <w:rPr>
          <w:sz w:val="24"/>
          <w:szCs w:val="24"/>
          <w:lang w:val="en-IE"/>
        </w:rPr>
        <w:t>Dooley</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A54E32">
        <w:rPr>
          <w:sz w:val="24"/>
          <w:szCs w:val="24"/>
          <w:lang w:val="en-IE"/>
        </w:rPr>
        <w:t>Carroll</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516DEE">
        <w:rPr>
          <w:sz w:val="24"/>
          <w:szCs w:val="24"/>
          <w:lang w:val="en-IE"/>
        </w:rPr>
        <w:t>11</w:t>
      </w:r>
      <w:r w:rsidR="00516DEE" w:rsidRPr="00516DEE">
        <w:rPr>
          <w:sz w:val="24"/>
          <w:szCs w:val="24"/>
          <w:vertAlign w:val="superscript"/>
          <w:lang w:val="en-IE"/>
        </w:rPr>
        <w:t>th</w:t>
      </w:r>
      <w:r w:rsidR="00516DEE">
        <w:rPr>
          <w:sz w:val="24"/>
          <w:szCs w:val="24"/>
          <w:lang w:val="en-IE"/>
        </w:rPr>
        <w:t xml:space="preserve"> September</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3C8CF371" w:rsidR="007E1929" w:rsidRPr="00177BCE" w:rsidRDefault="007E1929" w:rsidP="00177BCE">
      <w:pPr>
        <w:pStyle w:val="ListParagraph"/>
        <w:numPr>
          <w:ilvl w:val="0"/>
          <w:numId w:val="41"/>
        </w:numPr>
        <w:jc w:val="both"/>
        <w:rPr>
          <w:sz w:val="24"/>
          <w:szCs w:val="24"/>
          <w:lang w:val="en-IE"/>
        </w:rPr>
      </w:pPr>
      <w:r w:rsidRPr="00177BCE">
        <w:rPr>
          <w:b/>
          <w:sz w:val="28"/>
          <w:szCs w:val="28"/>
          <w:lang w:val="en-IE"/>
        </w:rPr>
        <w:t xml:space="preserve">Adoption of Minutes of Monthly Meeting held on </w:t>
      </w:r>
      <w:r w:rsidR="006F1D97" w:rsidRPr="00177BCE">
        <w:rPr>
          <w:b/>
          <w:sz w:val="28"/>
          <w:szCs w:val="28"/>
          <w:lang w:val="en-IE"/>
        </w:rPr>
        <w:t>11</w:t>
      </w:r>
      <w:r w:rsidR="006F1D97" w:rsidRPr="00177BCE">
        <w:rPr>
          <w:b/>
          <w:sz w:val="28"/>
          <w:szCs w:val="28"/>
          <w:vertAlign w:val="superscript"/>
          <w:lang w:val="en-IE"/>
        </w:rPr>
        <w:t>th</w:t>
      </w:r>
      <w:r w:rsidR="006F1D97" w:rsidRPr="00177BCE">
        <w:rPr>
          <w:b/>
          <w:sz w:val="28"/>
          <w:szCs w:val="28"/>
          <w:lang w:val="en-IE"/>
        </w:rPr>
        <w:t xml:space="preserve"> September</w:t>
      </w:r>
      <w:r w:rsidRPr="00177BCE">
        <w:rPr>
          <w:b/>
          <w:sz w:val="28"/>
          <w:szCs w:val="28"/>
          <w:lang w:val="en-IE"/>
        </w:rPr>
        <w:t>, 2023.</w:t>
      </w:r>
    </w:p>
    <w:p w14:paraId="119099A3" w14:textId="05E2A54E" w:rsidR="007E1929" w:rsidRDefault="007E1929" w:rsidP="007E1929">
      <w:pPr>
        <w:jc w:val="both"/>
        <w:rPr>
          <w:sz w:val="24"/>
          <w:szCs w:val="24"/>
          <w:lang w:val="en-IE"/>
        </w:rPr>
      </w:pPr>
      <w:r w:rsidRPr="00633EA5">
        <w:rPr>
          <w:sz w:val="24"/>
          <w:szCs w:val="24"/>
          <w:lang w:val="en-IE"/>
        </w:rPr>
        <w:t xml:space="preserve">On the proposal of Cllr </w:t>
      </w:r>
      <w:r w:rsidR="00A54E32">
        <w:rPr>
          <w:sz w:val="24"/>
          <w:szCs w:val="24"/>
          <w:lang w:val="en-IE"/>
        </w:rPr>
        <w:t>Ormond</w:t>
      </w:r>
      <w:r>
        <w:rPr>
          <w:sz w:val="24"/>
          <w:szCs w:val="24"/>
          <w:lang w:val="en-IE"/>
        </w:rPr>
        <w:t xml:space="preserve"> </w:t>
      </w:r>
      <w:r w:rsidRPr="00633EA5">
        <w:rPr>
          <w:sz w:val="24"/>
          <w:szCs w:val="24"/>
          <w:lang w:val="en-IE"/>
        </w:rPr>
        <w:t>and seconded by Cllr</w:t>
      </w:r>
      <w:r>
        <w:rPr>
          <w:sz w:val="24"/>
          <w:szCs w:val="24"/>
          <w:lang w:val="en-IE"/>
        </w:rPr>
        <w:t xml:space="preserve"> </w:t>
      </w:r>
      <w:r w:rsidR="00516DEE">
        <w:rPr>
          <w:sz w:val="24"/>
          <w:szCs w:val="24"/>
          <w:lang w:val="en-IE"/>
        </w:rPr>
        <w:t>Leahy</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w:t>
      </w:r>
      <w:r w:rsidR="00516DEE">
        <w:rPr>
          <w:sz w:val="24"/>
          <w:szCs w:val="24"/>
          <w:lang w:val="en-IE"/>
        </w:rPr>
        <w:t>11</w:t>
      </w:r>
      <w:r w:rsidR="00516DEE" w:rsidRPr="00516DEE">
        <w:rPr>
          <w:sz w:val="24"/>
          <w:szCs w:val="24"/>
          <w:vertAlign w:val="superscript"/>
          <w:lang w:val="en-IE"/>
        </w:rPr>
        <w:t>th</w:t>
      </w:r>
      <w:r w:rsidR="00516DEE">
        <w:rPr>
          <w:sz w:val="24"/>
          <w:szCs w:val="24"/>
          <w:lang w:val="en-IE"/>
        </w:rPr>
        <w:t xml:space="preserve"> September</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07E84835" w14:textId="4686CE0A" w:rsidR="00DE531D" w:rsidRPr="00177BCE" w:rsidRDefault="006F1D97" w:rsidP="00177BCE">
      <w:pPr>
        <w:pStyle w:val="ListParagraph"/>
        <w:numPr>
          <w:ilvl w:val="0"/>
          <w:numId w:val="41"/>
        </w:numPr>
        <w:jc w:val="both"/>
        <w:rPr>
          <w:b/>
          <w:color w:val="000000"/>
          <w:sz w:val="29"/>
          <w:szCs w:val="29"/>
          <w:shd w:val="clear" w:color="auto" w:fill="FFFFFF"/>
        </w:rPr>
      </w:pPr>
      <w:r w:rsidRPr="00177BCE">
        <w:rPr>
          <w:b/>
          <w:color w:val="000000"/>
          <w:sz w:val="29"/>
          <w:szCs w:val="29"/>
          <w:shd w:val="clear" w:color="auto" w:fill="FFFFFF"/>
        </w:rPr>
        <w:t>General Municipal Allocation 202</w:t>
      </w:r>
      <w:r w:rsidR="00581FB0" w:rsidRPr="00177BCE">
        <w:rPr>
          <w:b/>
          <w:color w:val="000000"/>
          <w:sz w:val="29"/>
          <w:szCs w:val="29"/>
          <w:shd w:val="clear" w:color="auto" w:fill="FFFFFF"/>
        </w:rPr>
        <w:t>4</w:t>
      </w:r>
    </w:p>
    <w:p w14:paraId="70FFD5BE" w14:textId="5CF73125" w:rsidR="00581FB0" w:rsidRPr="00BC1E0C" w:rsidRDefault="00581FB0" w:rsidP="00581FB0">
      <w:pPr>
        <w:jc w:val="both"/>
        <w:rPr>
          <w:sz w:val="24"/>
          <w:szCs w:val="24"/>
          <w:lang w:val="en-IE"/>
        </w:rPr>
      </w:pPr>
      <w:r>
        <w:rPr>
          <w:sz w:val="24"/>
          <w:szCs w:val="24"/>
          <w:lang w:val="en-IE"/>
        </w:rPr>
        <w:t xml:space="preserve">Ms Ann Dillon DOS, presented the proposed 2024 General Municipal Allocation to the Members and it was noted that it remained at €170,000 the same allocation as 2023.  </w:t>
      </w:r>
    </w:p>
    <w:p w14:paraId="10A2F9D4" w14:textId="4B14DD4F" w:rsidR="006F1D97" w:rsidRPr="00FE7940" w:rsidRDefault="00581FB0" w:rsidP="00581FB0">
      <w:pPr>
        <w:rPr>
          <w:sz w:val="24"/>
          <w:szCs w:val="24"/>
          <w:lang w:val="en-IE"/>
        </w:rPr>
      </w:pPr>
      <w:r w:rsidRPr="00581FB0">
        <w:rPr>
          <w:sz w:val="24"/>
          <w:szCs w:val="24"/>
        </w:rPr>
        <w:t>The Members considered the Gener</w:t>
      </w:r>
      <w:r w:rsidR="0071640F">
        <w:rPr>
          <w:sz w:val="24"/>
          <w:szCs w:val="24"/>
        </w:rPr>
        <w:t>al Municipal Allocation for 2024</w:t>
      </w:r>
      <w:r w:rsidRPr="00581FB0">
        <w:rPr>
          <w:sz w:val="24"/>
          <w:szCs w:val="24"/>
        </w:rPr>
        <w:t xml:space="preserve"> in the proposed amount of €170,000 and asked that </w:t>
      </w:r>
      <w:r>
        <w:rPr>
          <w:sz w:val="24"/>
          <w:szCs w:val="24"/>
        </w:rPr>
        <w:t xml:space="preserve">we </w:t>
      </w:r>
      <w:r w:rsidRPr="00581FB0">
        <w:rPr>
          <w:sz w:val="24"/>
          <w:szCs w:val="24"/>
        </w:rPr>
        <w:t xml:space="preserve">would revert to </w:t>
      </w:r>
      <w:r>
        <w:rPr>
          <w:sz w:val="24"/>
          <w:szCs w:val="24"/>
        </w:rPr>
        <w:t>the CE</w:t>
      </w:r>
      <w:r w:rsidRPr="00581FB0">
        <w:rPr>
          <w:sz w:val="24"/>
          <w:szCs w:val="24"/>
        </w:rPr>
        <w:t xml:space="preserve"> and advise that they are not willing to accept same and seek an increase in the allocation to a minimum of €185,000.</w:t>
      </w:r>
      <w:r>
        <w:rPr>
          <w:sz w:val="24"/>
          <w:szCs w:val="24"/>
        </w:rPr>
        <w:t xml:space="preserve">  </w:t>
      </w:r>
    </w:p>
    <w:p w14:paraId="5A39B3FB" w14:textId="1222B453" w:rsidR="00DF4F45" w:rsidRDefault="00DF4F45" w:rsidP="00DF4F45">
      <w:pPr>
        <w:jc w:val="both"/>
        <w:rPr>
          <w:b/>
          <w:sz w:val="28"/>
          <w:szCs w:val="28"/>
          <w:lang w:val="en-GB"/>
        </w:rPr>
      </w:pPr>
    </w:p>
    <w:p w14:paraId="776E6319" w14:textId="43AD292D" w:rsidR="006F1D97" w:rsidRPr="00177BCE" w:rsidRDefault="006F1D97" w:rsidP="00177BCE">
      <w:pPr>
        <w:pStyle w:val="ListParagraph"/>
        <w:numPr>
          <w:ilvl w:val="0"/>
          <w:numId w:val="41"/>
        </w:numPr>
        <w:jc w:val="both"/>
        <w:rPr>
          <w:b/>
          <w:color w:val="000000"/>
          <w:sz w:val="29"/>
          <w:szCs w:val="29"/>
          <w:shd w:val="clear" w:color="auto" w:fill="FFFFFF"/>
        </w:rPr>
      </w:pPr>
      <w:r w:rsidRPr="00177BCE">
        <w:rPr>
          <w:b/>
          <w:color w:val="000000"/>
          <w:sz w:val="29"/>
          <w:szCs w:val="29"/>
          <w:shd w:val="clear" w:color="auto" w:fill="FFFFFF"/>
        </w:rPr>
        <w:t>Birr Community Grants Update</w:t>
      </w:r>
    </w:p>
    <w:p w14:paraId="2E1D0B36" w14:textId="3E975BD0" w:rsidR="00516DEE" w:rsidRPr="00FE7940" w:rsidRDefault="00516DEE" w:rsidP="00516DEE">
      <w:pPr>
        <w:rPr>
          <w:sz w:val="24"/>
          <w:szCs w:val="24"/>
        </w:rPr>
      </w:pPr>
      <w:r>
        <w:rPr>
          <w:sz w:val="24"/>
          <w:szCs w:val="24"/>
          <w:lang w:val="en-IE"/>
        </w:rPr>
        <w:t>The Members were advised that so far only four groups had drawn the funds that were allocated to them in 2023.  They were further advised that an application had been received from Birr Christmas Lights Group for funding for 2023 in the amount of €7900.  The Members acknowledged the great work carried out by the Birr Christmas Lights Group and the superb community event that they put on every year for the switching on of the Christmas Lights and agreed unanimously to allocate €7900 in funding to them for 2023.</w:t>
      </w:r>
    </w:p>
    <w:p w14:paraId="586C9018" w14:textId="122CAD14" w:rsidR="006F1D97" w:rsidRDefault="006F1D97" w:rsidP="00DF4F45">
      <w:pPr>
        <w:jc w:val="both"/>
        <w:rPr>
          <w:b/>
          <w:sz w:val="28"/>
          <w:szCs w:val="28"/>
          <w:lang w:val="en-GB"/>
        </w:rPr>
      </w:pPr>
    </w:p>
    <w:p w14:paraId="15960F27" w14:textId="7AF7F659" w:rsidR="006F1D97" w:rsidRPr="00177BCE" w:rsidRDefault="006F1D97" w:rsidP="00177BCE">
      <w:pPr>
        <w:pStyle w:val="ListParagraph"/>
        <w:numPr>
          <w:ilvl w:val="0"/>
          <w:numId w:val="41"/>
        </w:numPr>
        <w:jc w:val="both"/>
        <w:rPr>
          <w:b/>
          <w:color w:val="000000"/>
          <w:sz w:val="29"/>
          <w:szCs w:val="29"/>
          <w:shd w:val="clear" w:color="auto" w:fill="FFFFFF"/>
        </w:rPr>
      </w:pPr>
      <w:r w:rsidRPr="00177BCE">
        <w:rPr>
          <w:b/>
          <w:color w:val="000000"/>
          <w:sz w:val="29"/>
          <w:szCs w:val="29"/>
          <w:shd w:val="clear" w:color="auto" w:fill="FFFFFF"/>
        </w:rPr>
        <w:t>Provision of Bus Shelters in Birr MD</w:t>
      </w:r>
    </w:p>
    <w:p w14:paraId="43FD47F6" w14:textId="10AB4FD5" w:rsidR="003E02CA" w:rsidRDefault="003E02CA" w:rsidP="003E02CA">
      <w:pPr>
        <w:jc w:val="both"/>
        <w:rPr>
          <w:sz w:val="24"/>
          <w:szCs w:val="24"/>
          <w:lang w:val="en-IE"/>
        </w:rPr>
      </w:pPr>
      <w:r>
        <w:rPr>
          <w:sz w:val="24"/>
          <w:szCs w:val="24"/>
          <w:lang w:val="en-IE"/>
        </w:rPr>
        <w:t xml:space="preserve">The Members had raised the issue of provision of bus shelters at the September meeting </w:t>
      </w:r>
    </w:p>
    <w:p w14:paraId="34FE036A" w14:textId="602018CA" w:rsidR="003E02CA" w:rsidRDefault="003E02CA" w:rsidP="006F1D97">
      <w:pPr>
        <w:jc w:val="both"/>
        <w:rPr>
          <w:sz w:val="24"/>
          <w:szCs w:val="24"/>
          <w:lang w:val="en-IE"/>
        </w:rPr>
      </w:pPr>
      <w:r>
        <w:rPr>
          <w:sz w:val="24"/>
          <w:szCs w:val="24"/>
          <w:lang w:val="en-IE"/>
        </w:rPr>
        <w:t xml:space="preserve">and asked for it to be placed on the Agenda for the October meeting. The Members </w:t>
      </w:r>
    </w:p>
    <w:p w14:paraId="37A99ED4" w14:textId="514B4B2D" w:rsidR="003E02CA" w:rsidRDefault="003E02CA" w:rsidP="003E02CA">
      <w:pPr>
        <w:jc w:val="both"/>
        <w:rPr>
          <w:sz w:val="24"/>
          <w:szCs w:val="24"/>
          <w:lang w:val="en-IE"/>
        </w:rPr>
      </w:pPr>
      <w:r>
        <w:rPr>
          <w:sz w:val="24"/>
          <w:szCs w:val="24"/>
          <w:lang w:val="en-IE"/>
        </w:rPr>
        <w:t xml:space="preserve">welcomed the expansion of the Local Link service but acknowledged that it is causing a problem in towns and villages as there are no set bus stops and the public are unaware of where the bus actually stops and there is no shelter for people to wait for the buses. </w:t>
      </w:r>
      <w:r w:rsidR="00F9043B">
        <w:rPr>
          <w:sz w:val="24"/>
          <w:szCs w:val="24"/>
          <w:lang w:val="en-IE"/>
        </w:rPr>
        <w:t xml:space="preserve">They urged that consideration would be given to accessibility for wheelchair users and people with children in buggies and also that CCTV be provided to combat anti-social behaviour. </w:t>
      </w:r>
      <w:r>
        <w:rPr>
          <w:sz w:val="24"/>
          <w:szCs w:val="24"/>
          <w:lang w:val="en-IE"/>
        </w:rPr>
        <w:t xml:space="preserve"> Mr Mitchell advised that he is attending a workshop with TII and Local Link in the coming week and he may have more information forthcoming in relation to </w:t>
      </w:r>
      <w:r>
        <w:rPr>
          <w:sz w:val="24"/>
          <w:szCs w:val="24"/>
          <w:lang w:val="en-IE"/>
        </w:rPr>
        <w:lastRenderedPageBreak/>
        <w:t>this issue after that.  The Members asked that this item would be placed on the Agenda for review again in January and that a plan would be in place at that time for consideration.</w:t>
      </w:r>
    </w:p>
    <w:p w14:paraId="2995D48D" w14:textId="77777777" w:rsidR="003E02CA" w:rsidRDefault="003E02CA" w:rsidP="006F1D97">
      <w:pPr>
        <w:jc w:val="both"/>
        <w:rPr>
          <w:sz w:val="24"/>
          <w:szCs w:val="24"/>
          <w:lang w:val="en-IE"/>
        </w:rPr>
      </w:pPr>
    </w:p>
    <w:p w14:paraId="102F0E74" w14:textId="64CAD1FD" w:rsidR="006F1D97" w:rsidRPr="00177BCE" w:rsidRDefault="006F1D97" w:rsidP="00177BCE">
      <w:pPr>
        <w:pStyle w:val="ListParagraph"/>
        <w:numPr>
          <w:ilvl w:val="0"/>
          <w:numId w:val="41"/>
        </w:numPr>
        <w:jc w:val="both"/>
        <w:rPr>
          <w:b/>
          <w:color w:val="000000"/>
          <w:sz w:val="29"/>
          <w:szCs w:val="29"/>
          <w:shd w:val="clear" w:color="auto" w:fill="FFFFFF"/>
        </w:rPr>
      </w:pPr>
      <w:r w:rsidRPr="00177BCE">
        <w:rPr>
          <w:b/>
          <w:color w:val="000000"/>
          <w:sz w:val="29"/>
          <w:szCs w:val="29"/>
          <w:shd w:val="clear" w:color="auto" w:fill="FFFFFF"/>
        </w:rPr>
        <w:t>Town &amp; Village Renewal Report</w:t>
      </w:r>
    </w:p>
    <w:p w14:paraId="784A2685" w14:textId="34D5FBB6" w:rsidR="006F1D97" w:rsidRDefault="002F0888" w:rsidP="006F1D97">
      <w:pPr>
        <w:jc w:val="both"/>
        <w:rPr>
          <w:sz w:val="24"/>
          <w:szCs w:val="24"/>
          <w:lang w:val="en-IE"/>
        </w:rPr>
      </w:pPr>
      <w:r>
        <w:rPr>
          <w:sz w:val="24"/>
          <w:szCs w:val="24"/>
          <w:lang w:val="en-IE"/>
        </w:rPr>
        <w:t xml:space="preserve">Ms Olwen Cummins, OCC presented a report to the Members </w:t>
      </w:r>
      <w:r w:rsidR="005D60BC">
        <w:rPr>
          <w:sz w:val="24"/>
          <w:szCs w:val="24"/>
          <w:lang w:val="en-IE"/>
        </w:rPr>
        <w:t>in relation to the process for Regeneration Funding Schemes under the Town and Village Renewal Scheme.  The Members thanked her for the report and raised the following:</w:t>
      </w:r>
    </w:p>
    <w:p w14:paraId="10263901" w14:textId="68A27B22" w:rsidR="005D60BC" w:rsidRDefault="005D60BC" w:rsidP="006F1D97">
      <w:pPr>
        <w:jc w:val="both"/>
        <w:rPr>
          <w:sz w:val="24"/>
          <w:szCs w:val="24"/>
          <w:lang w:val="en-IE"/>
        </w:rPr>
      </w:pPr>
    </w:p>
    <w:p w14:paraId="3C5AAE14" w14:textId="78574812" w:rsidR="008624ED" w:rsidRDefault="00C9564D" w:rsidP="008624ED">
      <w:pPr>
        <w:pStyle w:val="ListParagraph"/>
        <w:numPr>
          <w:ilvl w:val="0"/>
          <w:numId w:val="40"/>
        </w:numPr>
        <w:jc w:val="both"/>
        <w:rPr>
          <w:sz w:val="24"/>
          <w:szCs w:val="24"/>
          <w:lang w:val="en-IE"/>
        </w:rPr>
      </w:pPr>
      <w:r>
        <w:rPr>
          <w:sz w:val="24"/>
          <w:szCs w:val="24"/>
          <w:lang w:val="en-IE"/>
        </w:rPr>
        <w:t>The Members expressed disappointment that the criteria for applications has changed considerably.</w:t>
      </w:r>
    </w:p>
    <w:p w14:paraId="4774D233" w14:textId="4E7E486D" w:rsidR="00C9564D" w:rsidRDefault="00C9564D" w:rsidP="008624ED">
      <w:pPr>
        <w:pStyle w:val="ListParagraph"/>
        <w:numPr>
          <w:ilvl w:val="0"/>
          <w:numId w:val="40"/>
        </w:numPr>
        <w:jc w:val="both"/>
        <w:rPr>
          <w:sz w:val="24"/>
          <w:szCs w:val="24"/>
          <w:lang w:val="en-IE"/>
        </w:rPr>
      </w:pPr>
      <w:r>
        <w:rPr>
          <w:sz w:val="24"/>
          <w:szCs w:val="24"/>
          <w:lang w:val="en-IE"/>
        </w:rPr>
        <w:t>The Members enquired that if an application is not successful in a particular year has it to be resubmitted or can it be considered the following year, they were advised that older expressions of interest are looked at and a group may also be advised on how to improve their application.  Also if a group could qualify for an alternative funding stream they are also advised of that.</w:t>
      </w:r>
    </w:p>
    <w:p w14:paraId="2F7DCEF9" w14:textId="176E4BE8" w:rsidR="005D60BC" w:rsidRDefault="005D60BC" w:rsidP="006F1D97">
      <w:pPr>
        <w:jc w:val="both"/>
        <w:rPr>
          <w:sz w:val="24"/>
          <w:szCs w:val="24"/>
          <w:lang w:val="en-IE"/>
        </w:rPr>
      </w:pPr>
    </w:p>
    <w:p w14:paraId="39AC9E32" w14:textId="5B9FD48E" w:rsidR="006F1D97" w:rsidRPr="00177BCE" w:rsidRDefault="006F1D97" w:rsidP="00177BCE">
      <w:pPr>
        <w:pStyle w:val="ListParagraph"/>
        <w:numPr>
          <w:ilvl w:val="0"/>
          <w:numId w:val="41"/>
        </w:numPr>
        <w:jc w:val="both"/>
        <w:rPr>
          <w:b/>
          <w:color w:val="000000"/>
          <w:sz w:val="29"/>
          <w:szCs w:val="29"/>
          <w:shd w:val="clear" w:color="auto" w:fill="FFFFFF"/>
        </w:rPr>
      </w:pPr>
      <w:r w:rsidRPr="00177BCE">
        <w:rPr>
          <w:b/>
          <w:color w:val="000000"/>
          <w:sz w:val="29"/>
          <w:szCs w:val="29"/>
          <w:shd w:val="clear" w:color="auto" w:fill="FFFFFF"/>
        </w:rPr>
        <w:t>Roads Services Report</w:t>
      </w:r>
    </w:p>
    <w:p w14:paraId="2E3DB829" w14:textId="261F6C45" w:rsidR="006F1D97" w:rsidRDefault="006F1D97" w:rsidP="006F1D97">
      <w:pPr>
        <w:jc w:val="both"/>
        <w:rPr>
          <w:sz w:val="24"/>
          <w:szCs w:val="24"/>
          <w:lang w:val="en-IE"/>
        </w:rPr>
      </w:pPr>
      <w:r w:rsidRPr="00C414A2">
        <w:rPr>
          <w:sz w:val="24"/>
          <w:szCs w:val="24"/>
          <w:lang w:val="en-IE"/>
        </w:rPr>
        <w:t xml:space="preserve">Mr </w:t>
      </w:r>
      <w:r w:rsidR="002F0888">
        <w:rPr>
          <w:sz w:val="24"/>
          <w:szCs w:val="24"/>
          <w:lang w:val="en-IE"/>
        </w:rPr>
        <w:t>John Mitchel, SEE presented a roads services report to the Members.  The Members thanks Mr Mitchell and his team for the great work carried out so far and for his report and raised the following:</w:t>
      </w:r>
    </w:p>
    <w:p w14:paraId="1E896976" w14:textId="05BF03A9" w:rsidR="002F0888" w:rsidRDefault="002F0888" w:rsidP="006F1D97">
      <w:pPr>
        <w:jc w:val="both"/>
        <w:rPr>
          <w:sz w:val="24"/>
          <w:szCs w:val="24"/>
          <w:lang w:val="en-IE"/>
        </w:rPr>
      </w:pPr>
    </w:p>
    <w:p w14:paraId="0BFC2118" w14:textId="496AF984" w:rsidR="002F0888" w:rsidRDefault="00C51176" w:rsidP="002F0888">
      <w:pPr>
        <w:pStyle w:val="ListParagraph"/>
        <w:numPr>
          <w:ilvl w:val="0"/>
          <w:numId w:val="37"/>
        </w:numPr>
        <w:jc w:val="both"/>
        <w:rPr>
          <w:sz w:val="24"/>
          <w:szCs w:val="24"/>
          <w:lang w:val="en-IE"/>
        </w:rPr>
      </w:pPr>
      <w:r>
        <w:rPr>
          <w:sz w:val="24"/>
          <w:szCs w:val="24"/>
          <w:lang w:val="en-IE"/>
        </w:rPr>
        <w:t xml:space="preserve">The Members acknowledged the great work that was being carried out in the MD and the value that was created by allocation </w:t>
      </w:r>
      <w:r w:rsidR="00DB7C24">
        <w:rPr>
          <w:sz w:val="24"/>
          <w:szCs w:val="24"/>
          <w:lang w:val="en-IE"/>
        </w:rPr>
        <w:t xml:space="preserve">of </w:t>
      </w:r>
      <w:r>
        <w:rPr>
          <w:sz w:val="24"/>
          <w:szCs w:val="24"/>
          <w:lang w:val="en-IE"/>
        </w:rPr>
        <w:t>match funding to certain schemes from the GMA.</w:t>
      </w:r>
      <w:r w:rsidR="00DB7C24">
        <w:rPr>
          <w:sz w:val="24"/>
          <w:szCs w:val="24"/>
          <w:lang w:val="en-IE"/>
        </w:rPr>
        <w:t xml:space="preserve"> Highlighted the </w:t>
      </w:r>
      <w:r w:rsidR="0039019D">
        <w:rPr>
          <w:sz w:val="24"/>
          <w:szCs w:val="24"/>
          <w:lang w:val="en-IE"/>
        </w:rPr>
        <w:t>skilful</w:t>
      </w:r>
      <w:r w:rsidR="00DB7C24">
        <w:rPr>
          <w:sz w:val="24"/>
          <w:szCs w:val="24"/>
          <w:lang w:val="en-IE"/>
        </w:rPr>
        <w:t xml:space="preserve"> work carried out by our own staff at Clonlisk and Brosna bridge.</w:t>
      </w:r>
    </w:p>
    <w:p w14:paraId="3A9142BA" w14:textId="3ABEAA9E" w:rsidR="00C51176" w:rsidRDefault="00177672" w:rsidP="002F0888">
      <w:pPr>
        <w:pStyle w:val="ListParagraph"/>
        <w:numPr>
          <w:ilvl w:val="0"/>
          <w:numId w:val="37"/>
        </w:numPr>
        <w:jc w:val="both"/>
        <w:rPr>
          <w:sz w:val="24"/>
          <w:szCs w:val="24"/>
          <w:lang w:val="en-IE"/>
        </w:rPr>
      </w:pPr>
      <w:r>
        <w:rPr>
          <w:sz w:val="24"/>
          <w:szCs w:val="24"/>
          <w:lang w:val="en-IE"/>
        </w:rPr>
        <w:t xml:space="preserve">Enquired about LIS schemes and if this will be opened up for new applications, Mr Mitchell advised that the scheme may be </w:t>
      </w:r>
      <w:r w:rsidR="0039019D">
        <w:rPr>
          <w:sz w:val="24"/>
          <w:szCs w:val="24"/>
          <w:lang w:val="en-IE"/>
        </w:rPr>
        <w:t>reopened</w:t>
      </w:r>
      <w:r>
        <w:rPr>
          <w:sz w:val="24"/>
          <w:szCs w:val="24"/>
          <w:lang w:val="en-IE"/>
        </w:rPr>
        <w:t xml:space="preserve"> in 2024 but Birr MD have enough applications at present to try to complete.</w:t>
      </w:r>
    </w:p>
    <w:p w14:paraId="2CA23006" w14:textId="1400F325" w:rsidR="00283BD8" w:rsidRDefault="00283BD8" w:rsidP="002F0888">
      <w:pPr>
        <w:pStyle w:val="ListParagraph"/>
        <w:numPr>
          <w:ilvl w:val="0"/>
          <w:numId w:val="37"/>
        </w:numPr>
        <w:jc w:val="both"/>
        <w:rPr>
          <w:sz w:val="24"/>
          <w:szCs w:val="24"/>
          <w:lang w:val="en-IE"/>
        </w:rPr>
      </w:pPr>
      <w:r>
        <w:rPr>
          <w:sz w:val="24"/>
          <w:szCs w:val="24"/>
          <w:lang w:val="en-IE"/>
        </w:rPr>
        <w:t>The issue of provision of speed ramps to try and slow down traffic</w:t>
      </w:r>
      <w:r w:rsidR="00824E03">
        <w:rPr>
          <w:sz w:val="24"/>
          <w:szCs w:val="24"/>
          <w:lang w:val="en-IE"/>
        </w:rPr>
        <w:t xml:space="preserve"> in housing estates and other areas</w:t>
      </w:r>
      <w:r>
        <w:rPr>
          <w:sz w:val="24"/>
          <w:szCs w:val="24"/>
          <w:lang w:val="en-IE"/>
        </w:rPr>
        <w:t xml:space="preserve"> was raised but Mr Mitche</w:t>
      </w:r>
      <w:r w:rsidR="00102407">
        <w:rPr>
          <w:sz w:val="24"/>
          <w:szCs w:val="24"/>
          <w:lang w:val="en-IE"/>
        </w:rPr>
        <w:t>ll advised that raised pedestrian crossings or raised tables are a preferred alternative to speed ramps.</w:t>
      </w:r>
    </w:p>
    <w:p w14:paraId="40EA3C1F" w14:textId="77777777" w:rsidR="00DB7C24" w:rsidRDefault="00DB7C24" w:rsidP="00DB7C24">
      <w:pPr>
        <w:pStyle w:val="ListParagraph"/>
        <w:numPr>
          <w:ilvl w:val="0"/>
          <w:numId w:val="37"/>
        </w:numPr>
        <w:jc w:val="both"/>
        <w:rPr>
          <w:sz w:val="24"/>
          <w:szCs w:val="24"/>
          <w:lang w:val="en-IE"/>
        </w:rPr>
      </w:pPr>
      <w:r>
        <w:rPr>
          <w:sz w:val="24"/>
          <w:szCs w:val="24"/>
          <w:lang w:val="en-IE"/>
        </w:rPr>
        <w:t>The Members highlighted the issues with public lighting in the town and the number of reports that are being received and the length of time it is taking to repair the faults, the Members were advised that this is not administered within the MD, we only record the faults and they are repaired by a private company.</w:t>
      </w:r>
    </w:p>
    <w:p w14:paraId="7511464D" w14:textId="32DF0248" w:rsidR="00DB7C24" w:rsidRPr="00283731" w:rsidRDefault="004B3AA7" w:rsidP="00DB7C24">
      <w:pPr>
        <w:pStyle w:val="ListParagraph"/>
        <w:numPr>
          <w:ilvl w:val="0"/>
          <w:numId w:val="37"/>
        </w:numPr>
        <w:jc w:val="both"/>
        <w:rPr>
          <w:sz w:val="24"/>
          <w:szCs w:val="24"/>
          <w:lang w:val="en-IE"/>
        </w:rPr>
      </w:pPr>
      <w:r>
        <w:rPr>
          <w:sz w:val="24"/>
          <w:szCs w:val="24"/>
          <w:lang w:val="en-IE"/>
        </w:rPr>
        <w:t>Members h</w:t>
      </w:r>
      <w:r w:rsidR="00DB7C24">
        <w:rPr>
          <w:sz w:val="24"/>
          <w:szCs w:val="24"/>
          <w:lang w:val="en-IE"/>
        </w:rPr>
        <w:t>ighlighted</w:t>
      </w:r>
      <w:r w:rsidR="0039019D">
        <w:rPr>
          <w:sz w:val="24"/>
          <w:szCs w:val="24"/>
          <w:lang w:val="en-IE"/>
        </w:rPr>
        <w:t xml:space="preserve"> dangerous junctions at Lumcloon</w:t>
      </w:r>
      <w:r w:rsidR="00DB7C24">
        <w:rPr>
          <w:sz w:val="24"/>
          <w:szCs w:val="24"/>
          <w:lang w:val="en-IE"/>
        </w:rPr>
        <w:t xml:space="preserve"> Cross and Boolinarrig and stated that both need to be prioritised for safety concerns, Mr Mitchell advised that </w:t>
      </w:r>
      <w:r w:rsidR="00283731" w:rsidRPr="00283731">
        <w:rPr>
          <w:sz w:val="24"/>
          <w:szCs w:val="24"/>
          <w:lang w:val="en-IE"/>
        </w:rPr>
        <w:t xml:space="preserve">OCC are continuing to liaise with the TII regarding suitable measures for the </w:t>
      </w:r>
      <w:proofErr w:type="spellStart"/>
      <w:r w:rsidR="00283731" w:rsidRPr="00283731">
        <w:rPr>
          <w:sz w:val="24"/>
          <w:szCs w:val="24"/>
          <w:lang w:val="en-IE"/>
        </w:rPr>
        <w:t>Boolana</w:t>
      </w:r>
      <w:r w:rsidR="00283731">
        <w:rPr>
          <w:sz w:val="24"/>
          <w:szCs w:val="24"/>
          <w:lang w:val="en-IE"/>
        </w:rPr>
        <w:t>r</w:t>
      </w:r>
      <w:r w:rsidR="00283731" w:rsidRPr="00283731">
        <w:rPr>
          <w:sz w:val="24"/>
          <w:szCs w:val="24"/>
          <w:lang w:val="en-IE"/>
        </w:rPr>
        <w:t>rig</w:t>
      </w:r>
      <w:proofErr w:type="spellEnd"/>
      <w:r w:rsidR="00283731" w:rsidRPr="00283731">
        <w:rPr>
          <w:sz w:val="24"/>
          <w:szCs w:val="24"/>
          <w:lang w:val="en-IE"/>
        </w:rPr>
        <w:t xml:space="preserve"> junction and some improvement works were carried out as part of this year’s pavement scheme.  Mr Mitchell advised that the sightlines are currently adequate at Lumcloon</w:t>
      </w:r>
    </w:p>
    <w:p w14:paraId="037C9ECC" w14:textId="13CEA1C4" w:rsidR="00F95CE0" w:rsidRDefault="004B3AA7" w:rsidP="002F0888">
      <w:pPr>
        <w:pStyle w:val="ListParagraph"/>
        <w:numPr>
          <w:ilvl w:val="0"/>
          <w:numId w:val="37"/>
        </w:numPr>
        <w:jc w:val="both"/>
        <w:rPr>
          <w:sz w:val="24"/>
          <w:szCs w:val="24"/>
          <w:lang w:val="en-IE"/>
        </w:rPr>
      </w:pPr>
      <w:r>
        <w:rPr>
          <w:sz w:val="24"/>
          <w:szCs w:val="24"/>
          <w:lang w:val="en-IE"/>
        </w:rPr>
        <w:t>Members w</w:t>
      </w:r>
      <w:r w:rsidR="00DB7C24">
        <w:rPr>
          <w:sz w:val="24"/>
          <w:szCs w:val="24"/>
          <w:lang w:val="en-IE"/>
        </w:rPr>
        <w:t xml:space="preserve">elcomed the work to be carried out on the safer routes to school in Banagher, </w:t>
      </w:r>
      <w:r>
        <w:rPr>
          <w:sz w:val="24"/>
          <w:szCs w:val="24"/>
          <w:lang w:val="en-IE"/>
        </w:rPr>
        <w:t>and</w:t>
      </w:r>
      <w:r w:rsidR="00DB7C24">
        <w:rPr>
          <w:sz w:val="24"/>
          <w:szCs w:val="24"/>
          <w:lang w:val="en-IE"/>
        </w:rPr>
        <w:t xml:space="preserve"> were advised that the first phase would be at the National School and Cuba Avenue would be part of the secondary phase.</w:t>
      </w:r>
    </w:p>
    <w:p w14:paraId="6435CC48" w14:textId="787FDA33" w:rsidR="00DB7C24" w:rsidRPr="002F0888" w:rsidRDefault="00DB7C24" w:rsidP="002F0888">
      <w:pPr>
        <w:pStyle w:val="ListParagraph"/>
        <w:numPr>
          <w:ilvl w:val="0"/>
          <w:numId w:val="37"/>
        </w:numPr>
        <w:jc w:val="both"/>
        <w:rPr>
          <w:sz w:val="24"/>
          <w:szCs w:val="24"/>
          <w:lang w:val="en-IE"/>
        </w:rPr>
      </w:pPr>
      <w:r>
        <w:rPr>
          <w:sz w:val="24"/>
          <w:szCs w:val="24"/>
          <w:lang w:val="en-IE"/>
        </w:rPr>
        <w:lastRenderedPageBreak/>
        <w:t xml:space="preserve">The Members enquired about the greenways along the canals and if they would be connected, they were advised that connectivity would be very important for the success of the </w:t>
      </w:r>
      <w:r w:rsidR="0039019D">
        <w:rPr>
          <w:sz w:val="24"/>
          <w:szCs w:val="24"/>
          <w:lang w:val="en-IE"/>
        </w:rPr>
        <w:t>projects</w:t>
      </w:r>
      <w:r>
        <w:rPr>
          <w:sz w:val="24"/>
          <w:szCs w:val="24"/>
          <w:lang w:val="en-IE"/>
        </w:rPr>
        <w:t>.</w:t>
      </w:r>
    </w:p>
    <w:p w14:paraId="72198FE0" w14:textId="77777777" w:rsidR="006F1D97" w:rsidRPr="00DE08E4" w:rsidRDefault="006F1D97" w:rsidP="00DF4F45">
      <w:pPr>
        <w:jc w:val="both"/>
        <w:rPr>
          <w:b/>
          <w:sz w:val="28"/>
          <w:szCs w:val="28"/>
          <w:lang w:val="en-GB"/>
        </w:rPr>
      </w:pPr>
    </w:p>
    <w:p w14:paraId="176073FC" w14:textId="77777777" w:rsidR="00BE22BC" w:rsidRDefault="00BE22BC" w:rsidP="00BE22BC">
      <w:pPr>
        <w:rPr>
          <w:sz w:val="24"/>
          <w:szCs w:val="24"/>
          <w:lang w:val="en-IE"/>
        </w:rPr>
      </w:pPr>
    </w:p>
    <w:p w14:paraId="77E22DBC" w14:textId="6F5AD913" w:rsidR="00BE22BC" w:rsidRPr="00177BCE" w:rsidRDefault="00BE22BC" w:rsidP="00177BCE">
      <w:pPr>
        <w:pStyle w:val="ListParagraph"/>
        <w:numPr>
          <w:ilvl w:val="0"/>
          <w:numId w:val="41"/>
        </w:numPr>
        <w:jc w:val="both"/>
        <w:rPr>
          <w:b/>
          <w:sz w:val="28"/>
          <w:szCs w:val="28"/>
          <w:lang w:val="en-GB"/>
        </w:rPr>
      </w:pPr>
      <w:bookmarkStart w:id="0" w:name="_GoBack"/>
      <w:bookmarkEnd w:id="0"/>
      <w:r w:rsidRPr="00177BCE">
        <w:rPr>
          <w:b/>
          <w:sz w:val="28"/>
          <w:szCs w:val="28"/>
          <w:lang w:val="en-GB"/>
        </w:rPr>
        <w:t>Any Other Business</w:t>
      </w:r>
    </w:p>
    <w:p w14:paraId="7D637392" w14:textId="39EF52C5" w:rsidR="00BE22BC" w:rsidRDefault="00E42195" w:rsidP="00BE22BC">
      <w:pPr>
        <w:rPr>
          <w:sz w:val="24"/>
          <w:szCs w:val="24"/>
        </w:rPr>
      </w:pPr>
      <w:r>
        <w:rPr>
          <w:sz w:val="24"/>
          <w:szCs w:val="24"/>
          <w:lang w:val="en-IE"/>
        </w:rPr>
        <w:t>T</w:t>
      </w:r>
      <w:r w:rsidR="00393E7F" w:rsidRPr="00DE08E4">
        <w:rPr>
          <w:sz w:val="24"/>
          <w:szCs w:val="24"/>
          <w:lang w:val="en-IE"/>
        </w:rPr>
        <w:t xml:space="preserve">he </w:t>
      </w:r>
      <w:r w:rsidR="00BE22BC" w:rsidRPr="00BE22BC">
        <w:rPr>
          <w:sz w:val="24"/>
          <w:szCs w:val="24"/>
        </w:rPr>
        <w:t xml:space="preserve">Members requested that a representative of Uisce Eireann would </w:t>
      </w:r>
      <w:r>
        <w:rPr>
          <w:sz w:val="24"/>
          <w:szCs w:val="24"/>
        </w:rPr>
        <w:t xml:space="preserve">be asked to </w:t>
      </w:r>
      <w:r w:rsidR="00BE22BC" w:rsidRPr="00BE22BC">
        <w:rPr>
          <w:sz w:val="24"/>
          <w:szCs w:val="24"/>
        </w:rPr>
        <w:t>attend their November meeting to address issues that are being experienced with water pressure in the Birr MD area.</w:t>
      </w:r>
    </w:p>
    <w:p w14:paraId="0C890641" w14:textId="67A1BF77" w:rsidR="004A421B" w:rsidRDefault="004A421B" w:rsidP="00BE22BC">
      <w:pPr>
        <w:rPr>
          <w:sz w:val="24"/>
          <w:szCs w:val="24"/>
        </w:rPr>
      </w:pPr>
    </w:p>
    <w:p w14:paraId="433B368F" w14:textId="05B497BD" w:rsidR="004A421B" w:rsidRPr="00BE22BC" w:rsidRDefault="004A421B" w:rsidP="00BE22BC">
      <w:pPr>
        <w:rPr>
          <w:sz w:val="24"/>
          <w:szCs w:val="24"/>
        </w:rPr>
      </w:pPr>
      <w:r>
        <w:rPr>
          <w:sz w:val="24"/>
          <w:szCs w:val="24"/>
        </w:rPr>
        <w:t xml:space="preserve">It was agreed that the next Birr MD meeting would be held on Monday </w:t>
      </w:r>
      <w:r w:rsidR="00855E13">
        <w:rPr>
          <w:sz w:val="24"/>
          <w:szCs w:val="24"/>
        </w:rPr>
        <w:t>13</w:t>
      </w:r>
      <w:r w:rsidR="00855E13" w:rsidRPr="00855E13">
        <w:rPr>
          <w:sz w:val="24"/>
          <w:szCs w:val="24"/>
          <w:vertAlign w:val="superscript"/>
        </w:rPr>
        <w:t>th</w:t>
      </w:r>
      <w:r w:rsidR="00855E13">
        <w:rPr>
          <w:sz w:val="24"/>
          <w:szCs w:val="24"/>
        </w:rPr>
        <w:t xml:space="preserve"> November, 2023 at 4.00 p.m. in Charleville Room, Aras an Chontae, Tullamore.</w:t>
      </w:r>
    </w:p>
    <w:p w14:paraId="1E5820AC" w14:textId="77777777" w:rsidR="006F1D97" w:rsidRPr="00DE08E4" w:rsidRDefault="006F1D97" w:rsidP="00BE22BC">
      <w:pPr>
        <w:pStyle w:val="ListParagraph"/>
        <w:rPr>
          <w:sz w:val="24"/>
          <w:szCs w:val="24"/>
          <w:lang w:val="en-IE"/>
        </w:rPr>
      </w:pPr>
    </w:p>
    <w:p w14:paraId="1FDA88B0" w14:textId="09E2852E" w:rsidR="00980F12" w:rsidRPr="008778C8" w:rsidRDefault="005F3D04" w:rsidP="008778C8">
      <w:pPr>
        <w:jc w:val="both"/>
        <w:rPr>
          <w:sz w:val="24"/>
          <w:szCs w:val="24"/>
          <w:lang w:val="en-IE"/>
        </w:rPr>
      </w:pPr>
      <w:r w:rsidRPr="008778C8">
        <w:rPr>
          <w:sz w:val="24"/>
          <w:szCs w:val="24"/>
          <w:lang w:val="en-GB"/>
        </w:rPr>
        <w:t>The Meeting then concluded</w:t>
      </w:r>
      <w:r w:rsidR="009A2F5F" w:rsidRPr="008778C8">
        <w:rPr>
          <w:sz w:val="24"/>
          <w:szCs w:val="24"/>
          <w:lang w:val="en-GB"/>
        </w:rPr>
        <w:t>.</w:t>
      </w:r>
    </w:p>
    <w:p w14:paraId="1DBA7CB0" w14:textId="77777777" w:rsidR="00383DB9" w:rsidRPr="00DE08E4"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70290382" w14:textId="77777777" w:rsidR="00515A78" w:rsidRDefault="00515A78">
      <w:pPr>
        <w:rPr>
          <w:sz w:val="24"/>
        </w:rPr>
      </w:pPr>
      <w:r w:rsidRPr="000D2CDF">
        <w:rPr>
          <w:b/>
          <w:sz w:val="24"/>
        </w:rPr>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2EB8A701"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177BCE">
      <w:rPr>
        <w:rStyle w:val="PageNumber"/>
        <w:noProof/>
      </w:rPr>
      <w:t>3</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12BDB"/>
    <w:multiLevelType w:val="hybridMultilevel"/>
    <w:tmpl w:val="57C4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6"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AE031D"/>
    <w:multiLevelType w:val="hybridMultilevel"/>
    <w:tmpl w:val="5F1A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173AFB"/>
    <w:multiLevelType w:val="hybridMultilevel"/>
    <w:tmpl w:val="FBDC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5"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19"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29"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0A17D8"/>
    <w:multiLevelType w:val="hybridMultilevel"/>
    <w:tmpl w:val="C38C89F4"/>
    <w:lvl w:ilvl="0" w:tplc="AB824E8C">
      <w:start w:val="1"/>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33678F"/>
    <w:multiLevelType w:val="hybridMultilevel"/>
    <w:tmpl w:val="2CF8B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9"/>
  </w:num>
  <w:num w:numId="4">
    <w:abstractNumId w:val="11"/>
  </w:num>
  <w:num w:numId="5">
    <w:abstractNumId w:val="8"/>
  </w:num>
  <w:num w:numId="6">
    <w:abstractNumId w:val="25"/>
  </w:num>
  <w:num w:numId="7">
    <w:abstractNumId w:val="2"/>
  </w:num>
  <w:num w:numId="8">
    <w:abstractNumId w:val="22"/>
  </w:num>
  <w:num w:numId="9">
    <w:abstractNumId w:val="29"/>
  </w:num>
  <w:num w:numId="10">
    <w:abstractNumId w:val="16"/>
  </w:num>
  <w:num w:numId="11">
    <w:abstractNumId w:val="4"/>
  </w:num>
  <w:num w:numId="12">
    <w:abstractNumId w:val="40"/>
  </w:num>
  <w:num w:numId="13">
    <w:abstractNumId w:val="3"/>
  </w:num>
  <w:num w:numId="14">
    <w:abstractNumId w:val="26"/>
  </w:num>
  <w:num w:numId="15">
    <w:abstractNumId w:val="27"/>
  </w:num>
  <w:num w:numId="16">
    <w:abstractNumId w:val="28"/>
  </w:num>
  <w:num w:numId="17">
    <w:abstractNumId w:val="33"/>
  </w:num>
  <w:num w:numId="18">
    <w:abstractNumId w:val="37"/>
  </w:num>
  <w:num w:numId="19">
    <w:abstractNumId w:val="6"/>
  </w:num>
  <w:num w:numId="20">
    <w:abstractNumId w:val="24"/>
  </w:num>
  <w:num w:numId="21">
    <w:abstractNumId w:val="21"/>
  </w:num>
  <w:num w:numId="22">
    <w:abstractNumId w:val="18"/>
  </w:num>
  <w:num w:numId="23">
    <w:abstractNumId w:val="14"/>
  </w:num>
  <w:num w:numId="24">
    <w:abstractNumId w:val="15"/>
  </w:num>
  <w:num w:numId="25">
    <w:abstractNumId w:val="32"/>
  </w:num>
  <w:num w:numId="26">
    <w:abstractNumId w:val="23"/>
  </w:num>
  <w:num w:numId="27">
    <w:abstractNumId w:val="19"/>
  </w:num>
  <w:num w:numId="28">
    <w:abstractNumId w:val="17"/>
  </w:num>
  <w:num w:numId="29">
    <w:abstractNumId w:val="5"/>
  </w:num>
  <w:num w:numId="30">
    <w:abstractNumId w:val="20"/>
  </w:num>
  <w:num w:numId="31">
    <w:abstractNumId w:val="12"/>
  </w:num>
  <w:num w:numId="32">
    <w:abstractNumId w:val="31"/>
  </w:num>
  <w:num w:numId="33">
    <w:abstractNumId w:val="39"/>
  </w:num>
  <w:num w:numId="34">
    <w:abstractNumId w:val="30"/>
  </w:num>
  <w:num w:numId="35">
    <w:abstractNumId w:val="0"/>
  </w:num>
  <w:num w:numId="36">
    <w:abstractNumId w:val="35"/>
  </w:num>
  <w:num w:numId="37">
    <w:abstractNumId w:val="13"/>
  </w:num>
  <w:num w:numId="38">
    <w:abstractNumId w:val="7"/>
  </w:num>
  <w:num w:numId="39">
    <w:abstractNumId w:val="38"/>
  </w:num>
  <w:num w:numId="40">
    <w:abstractNumId w:val="1"/>
  </w:num>
  <w:num w:numId="4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7DEC"/>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EFF"/>
    <w:rsid w:val="00153D6A"/>
    <w:rsid w:val="00155C66"/>
    <w:rsid w:val="001562ED"/>
    <w:rsid w:val="00160124"/>
    <w:rsid w:val="00162D43"/>
    <w:rsid w:val="00164D61"/>
    <w:rsid w:val="001659A4"/>
    <w:rsid w:val="001735AA"/>
    <w:rsid w:val="001754D3"/>
    <w:rsid w:val="00177672"/>
    <w:rsid w:val="00177BCE"/>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317B"/>
    <w:rsid w:val="00383DB9"/>
    <w:rsid w:val="0038490E"/>
    <w:rsid w:val="00385266"/>
    <w:rsid w:val="00385B78"/>
    <w:rsid w:val="00385E45"/>
    <w:rsid w:val="0039019D"/>
    <w:rsid w:val="003907D6"/>
    <w:rsid w:val="00390E64"/>
    <w:rsid w:val="00391EB9"/>
    <w:rsid w:val="00393CD0"/>
    <w:rsid w:val="00393E7F"/>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3D40"/>
    <w:rsid w:val="00464066"/>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21B"/>
    <w:rsid w:val="004A4E20"/>
    <w:rsid w:val="004A5684"/>
    <w:rsid w:val="004A5F61"/>
    <w:rsid w:val="004B0E03"/>
    <w:rsid w:val="004B3AA7"/>
    <w:rsid w:val="004B4AF8"/>
    <w:rsid w:val="004B5E2B"/>
    <w:rsid w:val="004B7E87"/>
    <w:rsid w:val="004C0281"/>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10388"/>
    <w:rsid w:val="00510B57"/>
    <w:rsid w:val="005120F7"/>
    <w:rsid w:val="00515A78"/>
    <w:rsid w:val="00516D1E"/>
    <w:rsid w:val="00516DEE"/>
    <w:rsid w:val="0051768A"/>
    <w:rsid w:val="0052207B"/>
    <w:rsid w:val="00522A1C"/>
    <w:rsid w:val="005234D3"/>
    <w:rsid w:val="00523876"/>
    <w:rsid w:val="00525602"/>
    <w:rsid w:val="0052563A"/>
    <w:rsid w:val="0052585A"/>
    <w:rsid w:val="005265F0"/>
    <w:rsid w:val="00527F73"/>
    <w:rsid w:val="00530353"/>
    <w:rsid w:val="0053073D"/>
    <w:rsid w:val="005325DA"/>
    <w:rsid w:val="00532B88"/>
    <w:rsid w:val="00534DE4"/>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1FB0"/>
    <w:rsid w:val="00583B4A"/>
    <w:rsid w:val="00584554"/>
    <w:rsid w:val="0058487E"/>
    <w:rsid w:val="005857E0"/>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7202"/>
    <w:rsid w:val="00697C20"/>
    <w:rsid w:val="006A069A"/>
    <w:rsid w:val="006A0C1B"/>
    <w:rsid w:val="006A0C23"/>
    <w:rsid w:val="006A17EE"/>
    <w:rsid w:val="006A312D"/>
    <w:rsid w:val="006A547A"/>
    <w:rsid w:val="006A611D"/>
    <w:rsid w:val="006A6652"/>
    <w:rsid w:val="006A672E"/>
    <w:rsid w:val="006A758C"/>
    <w:rsid w:val="006B036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411A1"/>
    <w:rsid w:val="0074227C"/>
    <w:rsid w:val="00744FC4"/>
    <w:rsid w:val="0074505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E03"/>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BE"/>
    <w:rsid w:val="0090618D"/>
    <w:rsid w:val="00906190"/>
    <w:rsid w:val="00906BBD"/>
    <w:rsid w:val="0091085F"/>
    <w:rsid w:val="0091236D"/>
    <w:rsid w:val="0091445A"/>
    <w:rsid w:val="009150A1"/>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721B"/>
    <w:rsid w:val="009601C1"/>
    <w:rsid w:val="00960D71"/>
    <w:rsid w:val="009615C5"/>
    <w:rsid w:val="0096239B"/>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60AD"/>
    <w:rsid w:val="00A17282"/>
    <w:rsid w:val="00A17B2A"/>
    <w:rsid w:val="00A17E0B"/>
    <w:rsid w:val="00A17E78"/>
    <w:rsid w:val="00A218C8"/>
    <w:rsid w:val="00A21E53"/>
    <w:rsid w:val="00A236B3"/>
    <w:rsid w:val="00A24C28"/>
    <w:rsid w:val="00A25E1E"/>
    <w:rsid w:val="00A27AC9"/>
    <w:rsid w:val="00A31C12"/>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B7C24"/>
    <w:rsid w:val="00DC129B"/>
    <w:rsid w:val="00DC311F"/>
    <w:rsid w:val="00DC3600"/>
    <w:rsid w:val="00DC39EA"/>
    <w:rsid w:val="00DC4EE4"/>
    <w:rsid w:val="00DC5967"/>
    <w:rsid w:val="00DC714E"/>
    <w:rsid w:val="00DD41A8"/>
    <w:rsid w:val="00DD641A"/>
    <w:rsid w:val="00DE03DE"/>
    <w:rsid w:val="00DE08E4"/>
    <w:rsid w:val="00DE2090"/>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43B"/>
    <w:rsid w:val="00F908B9"/>
    <w:rsid w:val="00F911ED"/>
    <w:rsid w:val="00F93042"/>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5C5"/>
    <w:rsid w:val="00FE64A8"/>
    <w:rsid w:val="00FE7940"/>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A3BC11-142C-4845-B300-FEED979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29</cp:revision>
  <cp:lastPrinted>2023-09-26T14:07:00Z</cp:lastPrinted>
  <dcterms:created xsi:type="dcterms:W3CDTF">2023-09-26T16:03:00Z</dcterms:created>
  <dcterms:modified xsi:type="dcterms:W3CDTF">2023-11-09T15:53:00Z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