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B638" w14:textId="1231E2D0" w:rsidR="00ED2C22" w:rsidRDefault="00ED2C22" w:rsidP="003606DA">
      <w:pPr>
        <w:spacing w:line="360" w:lineRule="auto"/>
        <w:jc w:val="both"/>
        <w:textAlignment w:val="baseline"/>
        <w:rPr>
          <w:rFonts w:asciiTheme="minorHAnsi" w:eastAsiaTheme="minorEastAsia" w:hAnsiTheme="minorHAnsi" w:cstheme="minorHAnsi"/>
          <w:sz w:val="24"/>
          <w:szCs w:val="24"/>
          <w:lang w:eastAsia="en-GB"/>
        </w:rPr>
      </w:pPr>
      <w:r>
        <w:rPr>
          <w:rFonts w:asciiTheme="minorHAnsi" w:eastAsiaTheme="minorEastAsia" w:hAnsiTheme="minorHAnsi" w:cstheme="minorHAnsi"/>
          <w:noProof/>
          <w:sz w:val="24"/>
          <w:szCs w:val="24"/>
          <w:lang w:eastAsia="en-GB"/>
          <w14:ligatures w14:val="standardContextual"/>
        </w:rPr>
        <mc:AlternateContent>
          <mc:Choice Requires="wps">
            <w:drawing>
              <wp:anchor distT="0" distB="0" distL="114300" distR="114300" simplePos="0" relativeHeight="251660288" behindDoc="0" locked="0" layoutInCell="1" allowOverlap="1" wp14:anchorId="1ED6F5D2" wp14:editId="7CB5F57F">
                <wp:simplePos x="0" y="0"/>
                <wp:positionH relativeFrom="margin">
                  <wp:posOffset>2999465</wp:posOffset>
                </wp:positionH>
                <wp:positionV relativeFrom="paragraph">
                  <wp:posOffset>0</wp:posOffset>
                </wp:positionV>
                <wp:extent cx="2632540" cy="1100775"/>
                <wp:effectExtent l="0" t="0" r="0" b="4445"/>
                <wp:wrapNone/>
                <wp:docPr id="1409909000" name="Text Box 3"/>
                <wp:cNvGraphicFramePr/>
                <a:graphic xmlns:a="http://schemas.openxmlformats.org/drawingml/2006/main">
                  <a:graphicData uri="http://schemas.microsoft.com/office/word/2010/wordprocessingShape">
                    <wps:wsp>
                      <wps:cNvSpPr txBox="1"/>
                      <wps:spPr>
                        <a:xfrm>
                          <a:off x="0" y="0"/>
                          <a:ext cx="2632540" cy="1100775"/>
                        </a:xfrm>
                        <a:prstGeom prst="rect">
                          <a:avLst/>
                        </a:prstGeom>
                        <a:solidFill>
                          <a:schemeClr val="lt1"/>
                        </a:solidFill>
                        <a:ln w="6350">
                          <a:noFill/>
                        </a:ln>
                      </wps:spPr>
                      <wps:txbx>
                        <w:txbxContent>
                          <w:p w14:paraId="105C7014" w14:textId="2F2A8721" w:rsidR="00ED2C22" w:rsidRDefault="00ED2C22">
                            <w:r>
                              <w:rPr>
                                <w:rFonts w:ascii="Arial" w:eastAsia="Times New Roman" w:hAnsi="Arial" w:cs="Arial"/>
                                <w:noProof/>
                                <w:lang w:eastAsia="en-IE"/>
                              </w:rPr>
                              <w:drawing>
                                <wp:inline distT="0" distB="0" distL="0" distR="0" wp14:anchorId="0D8EBBC8" wp14:editId="4ACB1D74">
                                  <wp:extent cx="2504711" cy="1038956"/>
                                  <wp:effectExtent l="0" t="0" r="0" b="889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4622" cy="12048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6F5D2" id="_x0000_t202" coordsize="21600,21600" o:spt="202" path="m,l,21600r21600,l21600,xe">
                <v:stroke joinstyle="miter"/>
                <v:path gradientshapeok="t" o:connecttype="rect"/>
              </v:shapetype>
              <v:shape id="Text Box 3" o:spid="_x0000_s1026" type="#_x0000_t202" style="position:absolute;left:0;text-align:left;margin-left:236.2pt;margin-top:0;width:207.3pt;height:8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2MLwIAAFwEAAAOAAAAZHJzL2Uyb0RvYy54bWysVEtv2zAMvg/YfxB0X2yneXRGnCJLkWFA&#10;0BZIh54VWYoNyKImKbGzXz9KzmvdTsMuMilSH8mPpGcPXaPIQVhXgy5oNkgpEZpDWetdQb+/rj7d&#10;U+I80yVToEVBj8LRh/nHD7PW5GIIFahSWIIg2uWtKWjlvcmTxPFKNMwNwAiNRgm2YR5Vu0tKy1pE&#10;b1QyTNNJ0oItjQUunMPbx95I5xFfSsH9s5ROeKIKirn5eNp4bsOZzGcs31lmqpqf0mD/kEXDao1B&#10;L1CPzDOyt/UfUE3NLTiQfsChSUDKmotYA1aTpe+q2VTMiFgLkuPMhSb3/2D502FjXizx3RfosIGB&#10;kNa43OFlqKeTtglfzJSgHSk8XmgTnSccL4eTu+F4hCaOtixL0+l0HHCS63Njnf8qoCFBKKjFvkS6&#10;2GHtfO96dgnRHKi6XNVKRSXMglgqSw4Mu6h8TBLBf/NSmrQFndyN0wisITzvkZXGXK5FBcl3247U&#10;5U3BWyiPyIOFfkSc4asac10z51+YxZnA+nDO/TMeUgHGgpNESQX259/ugz+2Cq2UtDhjBXU/9swK&#10;StQ3jU38nI0CbT4qo/F0iIq9tWxvLXrfLAEJyHCjDI9i8PfqLEoLzRuuwyJERRPTHGMX1J/Fpe8n&#10;H9eJi8UiOuEYGubXemN4gA6Eh068dm/MmlO7PHb6Cc7TyPJ3Xet9w0sNi70HWceWBp57Vk/04wjH&#10;oTitW9iRWz16XX8K818AAAD//wMAUEsDBBQABgAIAAAAIQDm9keL3wAAAAgBAAAPAAAAZHJzL2Rv&#10;d25yZXYueG1sTI/NToRAEITvJr7DpE28GHdwQSHIsDHGn8Sby67G2yzTApHpIcws4NvbnvTWlfpS&#10;XVVsFtuLCUffOVJwtYpAINXOdNQo2FWPlxkIHzQZ3TtCBd/oYVOenhQ6N26mV5y2oREcQj7XCtoQ&#10;hlxKX7dotV+5AYm9TzdaHViOjTSjnjnc9nIdRTfS6o74Q6sHvG+x/toerYKPi+b9xS9P+zm+joeH&#10;56lK30yl1PnZcncLIuAS/mD4rc/VoeROB3ck40WvIEnXCaMKeBHbWZbycWAujROQZSH/Dyh/AAAA&#10;//8DAFBLAQItABQABgAIAAAAIQC2gziS/gAAAOEBAAATAAAAAAAAAAAAAAAAAAAAAABbQ29udGVu&#10;dF9UeXBlc10ueG1sUEsBAi0AFAAGAAgAAAAhADj9If/WAAAAlAEAAAsAAAAAAAAAAAAAAAAALwEA&#10;AF9yZWxzLy5yZWxzUEsBAi0AFAAGAAgAAAAhAFbjHYwvAgAAXAQAAA4AAAAAAAAAAAAAAAAALgIA&#10;AGRycy9lMm9Eb2MueG1sUEsBAi0AFAAGAAgAAAAhAOb2R4vfAAAACAEAAA8AAAAAAAAAAAAAAAAA&#10;iQQAAGRycy9kb3ducmV2LnhtbFBLBQYAAAAABAAEAPMAAACVBQAAAAA=&#10;" fillcolor="white [3201]" stroked="f" strokeweight=".5pt">
                <v:textbox>
                  <w:txbxContent>
                    <w:p w14:paraId="105C7014" w14:textId="2F2A8721" w:rsidR="00ED2C22" w:rsidRDefault="00ED2C22">
                      <w:r>
                        <w:rPr>
                          <w:rFonts w:ascii="Arial" w:eastAsia="Times New Roman" w:hAnsi="Arial" w:cs="Arial"/>
                          <w:noProof/>
                          <w:lang w:eastAsia="en-IE"/>
                        </w:rPr>
                        <w:drawing>
                          <wp:inline distT="0" distB="0" distL="0" distR="0" wp14:anchorId="0D8EBBC8" wp14:editId="4ACB1D74">
                            <wp:extent cx="2504711" cy="1038956"/>
                            <wp:effectExtent l="0" t="0" r="0" b="889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4622" cy="1204839"/>
                                    </a:xfrm>
                                    <a:prstGeom prst="rect">
                                      <a:avLst/>
                                    </a:prstGeom>
                                  </pic:spPr>
                                </pic:pic>
                              </a:graphicData>
                            </a:graphic>
                          </wp:inline>
                        </w:drawing>
                      </w:r>
                    </w:p>
                  </w:txbxContent>
                </v:textbox>
                <w10:wrap anchorx="margin"/>
              </v:shape>
            </w:pict>
          </mc:Fallback>
        </mc:AlternateContent>
      </w:r>
      <w:r>
        <w:rPr>
          <w:rFonts w:asciiTheme="minorHAnsi" w:eastAsiaTheme="minorEastAsia" w:hAnsiTheme="minorHAnsi" w:cstheme="minorHAnsi"/>
          <w:noProof/>
          <w:sz w:val="24"/>
          <w:szCs w:val="24"/>
          <w:lang w:eastAsia="en-GB"/>
          <w14:ligatures w14:val="standardContextual"/>
        </w:rPr>
        <mc:AlternateContent>
          <mc:Choice Requires="wps">
            <w:drawing>
              <wp:anchor distT="0" distB="0" distL="114300" distR="114300" simplePos="0" relativeHeight="251659264" behindDoc="0" locked="0" layoutInCell="1" allowOverlap="1" wp14:anchorId="3FACBD7F" wp14:editId="16C4F7F1">
                <wp:simplePos x="0" y="0"/>
                <wp:positionH relativeFrom="column">
                  <wp:posOffset>-234797</wp:posOffset>
                </wp:positionH>
                <wp:positionV relativeFrom="paragraph">
                  <wp:posOffset>-298806</wp:posOffset>
                </wp:positionV>
                <wp:extent cx="2627716" cy="1328312"/>
                <wp:effectExtent l="0" t="0" r="1270" b="5715"/>
                <wp:wrapNone/>
                <wp:docPr id="456095034" name="Text Box 2"/>
                <wp:cNvGraphicFramePr/>
                <a:graphic xmlns:a="http://schemas.openxmlformats.org/drawingml/2006/main">
                  <a:graphicData uri="http://schemas.microsoft.com/office/word/2010/wordprocessingShape">
                    <wps:wsp>
                      <wps:cNvSpPr txBox="1"/>
                      <wps:spPr>
                        <a:xfrm>
                          <a:off x="0" y="0"/>
                          <a:ext cx="2627716" cy="1328312"/>
                        </a:xfrm>
                        <a:prstGeom prst="rect">
                          <a:avLst/>
                        </a:prstGeom>
                        <a:solidFill>
                          <a:schemeClr val="lt1"/>
                        </a:solidFill>
                        <a:ln w="6350">
                          <a:noFill/>
                        </a:ln>
                      </wps:spPr>
                      <wps:txbx>
                        <w:txbxContent>
                          <w:p w14:paraId="619AE3A4" w14:textId="40AAF51B" w:rsidR="00ED2C22" w:rsidRDefault="00ED2C22">
                            <w:r>
                              <w:rPr>
                                <w:rFonts w:asciiTheme="minorHAnsi" w:eastAsiaTheme="minorEastAsia" w:hAnsiTheme="minorHAnsi" w:cstheme="minorHAnsi"/>
                                <w:noProof/>
                                <w:sz w:val="24"/>
                                <w:szCs w:val="24"/>
                                <w:lang w:eastAsia="en-GB"/>
                                <w14:ligatures w14:val="standardContextual"/>
                              </w:rPr>
                              <w:drawing>
                                <wp:inline distT="0" distB="0" distL="0" distR="0" wp14:anchorId="7989F1E2" wp14:editId="515F9DA2">
                                  <wp:extent cx="2486935" cy="1635760"/>
                                  <wp:effectExtent l="0" t="0" r="8890" b="2540"/>
                                  <wp:docPr id="1329107713" name="Picture 1" descr="A logo for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07713" name="Picture 1" descr="A logo for a governme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74844" cy="16935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CBD7F" id="Text Box 2" o:spid="_x0000_s1027" type="#_x0000_t202" style="position:absolute;left:0;text-align:left;margin-left:-18.5pt;margin-top:-23.55pt;width:206.9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NcLgIAAFUEAAAOAAAAZHJzL2Uyb0RvYy54bWysVE2P2jAQvVfqf7B8LyGBhW1EWFFWVJXQ&#10;7kpstWfj2BDJ8bi2IaG/vmMnfHTbU9WLM+MZP8+8ec7soa0VOQrrKtAFTQdDSoTmUFZ6V9Dvr6tP&#10;95Q4z3TJFGhR0JNw9GH+8cOsMbnIYA+qFJYgiHZ5Ywq6997kSeL4XtTMDcAIjUEJtmYeXbtLSssa&#10;RK9Vkg2Hk6QBWxoLXDiHu49dkM4jvpSC+2cpnfBEFRRr83G1cd2GNZnPWL6zzOwr3pfB/qGKmlUa&#10;L71APTLPyMFWf0DVFbfgQPoBhzoBKSsuYg/YTTp8181mz4yIvSA5zlxocv8Plj8dN+bFEt9+gRYH&#10;GAhpjMsdboZ+Wmnr8MVKCcaRwtOFNtF6wnEzm2TTaTqhhGMsHWX3ozQLOMn1uLHOfxVQk2AU1OJc&#10;Il3suHa+Sz2nhNscqKpcVUpFJ2hBLJUlR4ZTVD4WieC/ZSlNmoJORnfDCKwhHO+QlcZark0Fy7fb&#10;tu90C+UJCbDQacMZvqqwyDVz/oVZFAP2jAL3z7hIBXgJ9BYle7A//7Yf8nFGGKWkQXEV1P04MCso&#10;Ud80Tu9zOh4HNUZnfDfN0LG3ke1tRB/qJWDnKT4lw6MZ8r06m9JC/YbvYBFuxRDTHO8uqD+bS99J&#10;Ht8RF4tFTEL9GebXemN4gA5MhxG8tm/Mmn5OHkf8BGcZsvzduLrccFLD4uBBVnGWgeCO1Z531G5U&#10;Q//OwuO49WPW9W8w/wUAAP//AwBQSwMEFAAGAAgAAAAhAFmC+IXiAAAACwEAAA8AAABkcnMvZG93&#10;bnJldi54bWxMj01PhDAQhu8m/odmTLyY3cKiYJCyMcaPZG8ufsRbl45ApFNCu4D/3vGkt5nMk3ee&#10;t9guthcTjr5zpCBeRyCQamc6ahS8VA+raxA+aDK6d4QKvtHDtjw9KXRu3EzPOO1DIziEfK4VtCEM&#10;uZS+btFqv3YDEt8+3Wh14HVspBn1zOG2l5soSqXVHfGHVg9412L9tT9aBR8XzfvOL4+vc3KVDPdP&#10;U5W9mUqp87Pl9gZEwCX8wfCrz+pQstPBHcl40StYJRl3CTxcZjEIJpIs5TIHRtNNDLIs5P8O5Q8A&#10;AAD//wMAUEsBAi0AFAAGAAgAAAAhALaDOJL+AAAA4QEAABMAAAAAAAAAAAAAAAAAAAAAAFtDb250&#10;ZW50X1R5cGVzXS54bWxQSwECLQAUAAYACAAAACEAOP0h/9YAAACUAQAACwAAAAAAAAAAAAAAAAAv&#10;AQAAX3JlbHMvLnJlbHNQSwECLQAUAAYACAAAACEADSTzXC4CAABVBAAADgAAAAAAAAAAAAAAAAAu&#10;AgAAZHJzL2Uyb0RvYy54bWxQSwECLQAUAAYACAAAACEAWYL4heIAAAALAQAADwAAAAAAAAAAAAAA&#10;AACIBAAAZHJzL2Rvd25yZXYueG1sUEsFBgAAAAAEAAQA8wAAAJcFAAAAAA==&#10;" fillcolor="white [3201]" stroked="f" strokeweight=".5pt">
                <v:textbox>
                  <w:txbxContent>
                    <w:p w14:paraId="619AE3A4" w14:textId="40AAF51B" w:rsidR="00ED2C22" w:rsidRDefault="00ED2C22">
                      <w:r>
                        <w:rPr>
                          <w:rFonts w:asciiTheme="minorHAnsi" w:eastAsiaTheme="minorEastAsia" w:hAnsiTheme="minorHAnsi" w:cstheme="minorHAnsi"/>
                          <w:noProof/>
                          <w:sz w:val="24"/>
                          <w:szCs w:val="24"/>
                          <w:lang w:eastAsia="en-GB"/>
                          <w14:ligatures w14:val="standardContextual"/>
                        </w:rPr>
                        <w:drawing>
                          <wp:inline distT="0" distB="0" distL="0" distR="0" wp14:anchorId="7989F1E2" wp14:editId="515F9DA2">
                            <wp:extent cx="2486935" cy="1635760"/>
                            <wp:effectExtent l="0" t="0" r="8890" b="2540"/>
                            <wp:docPr id="1329107713" name="Picture 1" descr="A logo for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07713" name="Picture 1" descr="A logo for a governme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74844" cy="1693581"/>
                                    </a:xfrm>
                                    <a:prstGeom prst="rect">
                                      <a:avLst/>
                                    </a:prstGeom>
                                  </pic:spPr>
                                </pic:pic>
                              </a:graphicData>
                            </a:graphic>
                          </wp:inline>
                        </w:drawing>
                      </w:r>
                    </w:p>
                  </w:txbxContent>
                </v:textbox>
              </v:shape>
            </w:pict>
          </mc:Fallback>
        </mc:AlternateContent>
      </w:r>
    </w:p>
    <w:p w14:paraId="20012EE2" w14:textId="33B7C229" w:rsidR="00ED2C22" w:rsidRDefault="00ED2C22" w:rsidP="003606DA">
      <w:pPr>
        <w:spacing w:line="360" w:lineRule="auto"/>
        <w:jc w:val="both"/>
        <w:textAlignment w:val="baseline"/>
        <w:rPr>
          <w:rFonts w:asciiTheme="minorHAnsi" w:eastAsiaTheme="minorEastAsia" w:hAnsiTheme="minorHAnsi" w:cstheme="minorHAnsi"/>
          <w:sz w:val="24"/>
          <w:szCs w:val="24"/>
          <w:lang w:eastAsia="en-GB"/>
        </w:rPr>
      </w:pPr>
    </w:p>
    <w:p w14:paraId="3508FEB5" w14:textId="77777777" w:rsidR="00ED2C22" w:rsidRDefault="00ED2C22" w:rsidP="003606DA">
      <w:pPr>
        <w:spacing w:line="360" w:lineRule="auto"/>
        <w:jc w:val="both"/>
        <w:textAlignment w:val="baseline"/>
        <w:rPr>
          <w:rFonts w:asciiTheme="minorHAnsi" w:eastAsiaTheme="minorEastAsia" w:hAnsiTheme="minorHAnsi" w:cstheme="minorHAnsi"/>
          <w:sz w:val="24"/>
          <w:szCs w:val="24"/>
          <w:lang w:eastAsia="en-GB"/>
        </w:rPr>
      </w:pPr>
    </w:p>
    <w:p w14:paraId="57163F02" w14:textId="77777777" w:rsidR="00ED2C22" w:rsidRDefault="00ED2C22" w:rsidP="003606DA">
      <w:pPr>
        <w:spacing w:line="360" w:lineRule="auto"/>
        <w:jc w:val="both"/>
        <w:textAlignment w:val="baseline"/>
        <w:rPr>
          <w:rFonts w:asciiTheme="minorHAnsi" w:eastAsiaTheme="minorEastAsia" w:hAnsiTheme="minorHAnsi" w:cstheme="minorHAnsi"/>
          <w:sz w:val="24"/>
          <w:szCs w:val="24"/>
          <w:lang w:eastAsia="en-GB"/>
        </w:rPr>
      </w:pPr>
    </w:p>
    <w:p w14:paraId="3250DCC9" w14:textId="77777777" w:rsidR="00ED2C22" w:rsidRDefault="00ED2C22" w:rsidP="003606DA">
      <w:pPr>
        <w:spacing w:line="360" w:lineRule="auto"/>
        <w:jc w:val="both"/>
        <w:textAlignment w:val="baseline"/>
        <w:rPr>
          <w:rFonts w:asciiTheme="minorHAnsi" w:eastAsiaTheme="minorEastAsia" w:hAnsiTheme="minorHAnsi" w:cstheme="minorHAnsi"/>
          <w:sz w:val="24"/>
          <w:szCs w:val="24"/>
          <w:lang w:eastAsia="en-GB"/>
        </w:rPr>
      </w:pPr>
    </w:p>
    <w:p w14:paraId="3C308377" w14:textId="4D1F8CF3" w:rsidR="00603D70" w:rsidRDefault="7C431BA9" w:rsidP="00ED2C22">
      <w:pPr>
        <w:spacing w:line="360" w:lineRule="auto"/>
        <w:jc w:val="center"/>
        <w:textAlignment w:val="baseline"/>
        <w:rPr>
          <w:rFonts w:asciiTheme="minorHAnsi" w:eastAsiaTheme="minorEastAsia" w:hAnsiTheme="minorHAnsi" w:cstheme="minorHAnsi"/>
          <w:sz w:val="24"/>
          <w:szCs w:val="24"/>
          <w:lang w:eastAsia="en-GB"/>
        </w:rPr>
      </w:pPr>
      <w:r w:rsidRPr="003606DA">
        <w:rPr>
          <w:rFonts w:asciiTheme="minorHAnsi" w:eastAsiaTheme="minorEastAsia" w:hAnsiTheme="minorHAnsi" w:cstheme="minorHAnsi"/>
          <w:sz w:val="24"/>
          <w:szCs w:val="24"/>
          <w:lang w:eastAsia="en-GB"/>
        </w:rPr>
        <w:t>Press Release</w:t>
      </w:r>
      <w:r w:rsidR="00ED2C22">
        <w:rPr>
          <w:rFonts w:asciiTheme="minorHAnsi" w:eastAsiaTheme="minorEastAsia" w:hAnsiTheme="minorHAnsi" w:cstheme="minorHAnsi"/>
          <w:sz w:val="24"/>
          <w:szCs w:val="24"/>
          <w:lang w:eastAsia="en-GB"/>
        </w:rPr>
        <w:t xml:space="preserve"> – For immediate release 12.10.23</w:t>
      </w:r>
    </w:p>
    <w:p w14:paraId="6D7530C8" w14:textId="0D37E96C" w:rsidR="00603D70" w:rsidRPr="003606DA" w:rsidRDefault="1734A3A6" w:rsidP="003606DA">
      <w:pPr>
        <w:spacing w:line="360" w:lineRule="auto"/>
        <w:jc w:val="center"/>
        <w:textAlignment w:val="baseline"/>
        <w:rPr>
          <w:rFonts w:asciiTheme="minorHAnsi" w:eastAsiaTheme="minorEastAsia" w:hAnsiTheme="minorHAnsi" w:cstheme="minorHAnsi"/>
          <w:b/>
          <w:bCs/>
          <w:sz w:val="24"/>
          <w:szCs w:val="24"/>
          <w:lang w:eastAsia="en-GB"/>
        </w:rPr>
      </w:pPr>
      <w:r w:rsidRPr="003606DA">
        <w:rPr>
          <w:rFonts w:asciiTheme="minorHAnsi" w:eastAsiaTheme="minorEastAsia" w:hAnsiTheme="minorHAnsi" w:cstheme="minorHAnsi"/>
          <w:b/>
          <w:bCs/>
          <w:sz w:val="24"/>
          <w:szCs w:val="24"/>
          <w:lang w:eastAsia="en-GB"/>
        </w:rPr>
        <w:t>New report finds</w:t>
      </w:r>
      <w:r w:rsidR="78493B22" w:rsidRPr="003606DA">
        <w:rPr>
          <w:rFonts w:asciiTheme="minorHAnsi" w:eastAsiaTheme="minorEastAsia" w:hAnsiTheme="minorHAnsi" w:cstheme="minorHAnsi"/>
          <w:b/>
          <w:bCs/>
          <w:sz w:val="24"/>
          <w:szCs w:val="24"/>
          <w:lang w:eastAsia="en-GB"/>
        </w:rPr>
        <w:t xml:space="preserve"> Offa</w:t>
      </w:r>
      <w:r w:rsidR="4455DF94" w:rsidRPr="003606DA">
        <w:rPr>
          <w:rFonts w:asciiTheme="minorHAnsi" w:eastAsiaTheme="minorEastAsia" w:hAnsiTheme="minorHAnsi" w:cstheme="minorHAnsi"/>
          <w:b/>
          <w:bCs/>
          <w:sz w:val="24"/>
          <w:szCs w:val="24"/>
          <w:lang w:eastAsia="en-GB"/>
        </w:rPr>
        <w:t xml:space="preserve">ly </w:t>
      </w:r>
      <w:r w:rsidR="113859E6" w:rsidRPr="003606DA">
        <w:rPr>
          <w:rFonts w:asciiTheme="minorHAnsi" w:eastAsiaTheme="minorEastAsia" w:hAnsiTheme="minorHAnsi" w:cstheme="minorHAnsi"/>
          <w:b/>
          <w:bCs/>
          <w:sz w:val="24"/>
          <w:szCs w:val="24"/>
          <w:lang w:eastAsia="en-GB"/>
        </w:rPr>
        <w:t xml:space="preserve">renewable </w:t>
      </w:r>
      <w:r w:rsidR="4455DF94" w:rsidRPr="003606DA">
        <w:rPr>
          <w:rFonts w:asciiTheme="minorHAnsi" w:eastAsiaTheme="minorEastAsia" w:hAnsiTheme="minorHAnsi" w:cstheme="minorHAnsi"/>
          <w:b/>
          <w:bCs/>
          <w:sz w:val="24"/>
          <w:szCs w:val="24"/>
          <w:lang w:eastAsia="en-GB"/>
        </w:rPr>
        <w:t>hydrogen</w:t>
      </w:r>
      <w:r w:rsidR="10A4BF6E" w:rsidRPr="003606DA">
        <w:rPr>
          <w:rFonts w:asciiTheme="minorHAnsi" w:eastAsiaTheme="minorEastAsia" w:hAnsiTheme="minorHAnsi" w:cstheme="minorHAnsi"/>
          <w:b/>
          <w:bCs/>
          <w:sz w:val="24"/>
          <w:szCs w:val="24"/>
          <w:lang w:eastAsia="en-GB"/>
        </w:rPr>
        <w:t xml:space="preserve"> hub could cut carbon emissions by 1,173 tonnes</w:t>
      </w:r>
      <w:r w:rsidR="4455DF94" w:rsidRPr="003606DA">
        <w:rPr>
          <w:rFonts w:asciiTheme="minorHAnsi" w:eastAsiaTheme="minorEastAsia" w:hAnsiTheme="minorHAnsi" w:cstheme="minorHAnsi"/>
          <w:b/>
          <w:bCs/>
          <w:sz w:val="24"/>
          <w:szCs w:val="24"/>
          <w:lang w:eastAsia="en-GB"/>
        </w:rPr>
        <w:t xml:space="preserve"> </w:t>
      </w:r>
      <w:r w:rsidR="29224FBA" w:rsidRPr="003606DA">
        <w:rPr>
          <w:rFonts w:asciiTheme="minorHAnsi" w:eastAsiaTheme="minorEastAsia" w:hAnsiTheme="minorHAnsi" w:cstheme="minorHAnsi"/>
          <w:b/>
          <w:bCs/>
          <w:sz w:val="24"/>
          <w:szCs w:val="24"/>
          <w:lang w:eastAsia="en-GB"/>
        </w:rPr>
        <w:t>annually</w:t>
      </w:r>
    </w:p>
    <w:p w14:paraId="746C31FC" w14:textId="2694AC98" w:rsidR="00603D70" w:rsidRPr="003606DA" w:rsidRDefault="00603D70" w:rsidP="003606DA">
      <w:pPr>
        <w:spacing w:line="360" w:lineRule="auto"/>
        <w:jc w:val="both"/>
        <w:textAlignment w:val="baseline"/>
        <w:rPr>
          <w:rFonts w:asciiTheme="minorHAnsi" w:eastAsiaTheme="minorEastAsia" w:hAnsiTheme="minorHAnsi" w:cstheme="minorHAnsi"/>
          <w:b/>
          <w:bCs/>
          <w:sz w:val="24"/>
          <w:szCs w:val="24"/>
          <w:lang w:eastAsia="en-GB"/>
        </w:rPr>
      </w:pPr>
    </w:p>
    <w:p w14:paraId="43168BC5" w14:textId="3D926479" w:rsidR="3F241C67" w:rsidRPr="003606DA" w:rsidRDefault="3F241C67" w:rsidP="003606DA">
      <w:pPr>
        <w:spacing w:line="360" w:lineRule="auto"/>
        <w:jc w:val="both"/>
        <w:rPr>
          <w:rFonts w:asciiTheme="minorHAnsi" w:eastAsiaTheme="minorEastAsia" w:hAnsiTheme="minorHAnsi" w:cstheme="minorHAnsi"/>
          <w:color w:val="000000" w:themeColor="text1"/>
          <w:sz w:val="24"/>
          <w:szCs w:val="24"/>
          <w:lang w:val="en-GB"/>
        </w:rPr>
      </w:pPr>
      <w:r w:rsidRPr="003606DA">
        <w:rPr>
          <w:rFonts w:asciiTheme="minorHAnsi" w:eastAsiaTheme="minorEastAsia" w:hAnsiTheme="minorHAnsi" w:cstheme="minorHAnsi"/>
          <w:sz w:val="24"/>
          <w:szCs w:val="24"/>
          <w:lang w:eastAsia="en-GB"/>
        </w:rPr>
        <w:t>Strategically located where an abundance of renewable energy</w:t>
      </w:r>
      <w:r w:rsidR="00F461CA" w:rsidRPr="003606DA">
        <w:rPr>
          <w:rFonts w:asciiTheme="minorHAnsi" w:eastAsiaTheme="minorEastAsia" w:hAnsiTheme="minorHAnsi" w:cstheme="minorHAnsi"/>
          <w:sz w:val="24"/>
          <w:szCs w:val="24"/>
          <w:lang w:eastAsia="en-GB"/>
        </w:rPr>
        <w:t xml:space="preserve"> generation</w:t>
      </w:r>
      <w:r w:rsidR="2837757E" w:rsidRPr="003606DA">
        <w:rPr>
          <w:rFonts w:asciiTheme="minorHAnsi" w:eastAsiaTheme="minorEastAsia" w:hAnsiTheme="minorHAnsi" w:cstheme="minorHAnsi"/>
          <w:sz w:val="24"/>
          <w:szCs w:val="24"/>
          <w:lang w:eastAsia="en-GB"/>
        </w:rPr>
        <w:t xml:space="preserve">, the </w:t>
      </w:r>
      <w:r w:rsidR="332B32BE" w:rsidRPr="003606DA">
        <w:rPr>
          <w:rFonts w:asciiTheme="minorHAnsi" w:eastAsiaTheme="minorEastAsia" w:hAnsiTheme="minorHAnsi" w:cstheme="minorHAnsi"/>
          <w:sz w:val="24"/>
          <w:szCs w:val="24"/>
          <w:lang w:eastAsia="en-GB"/>
        </w:rPr>
        <w:t xml:space="preserve">national </w:t>
      </w:r>
      <w:r w:rsidR="2837757E" w:rsidRPr="003606DA">
        <w:rPr>
          <w:rFonts w:asciiTheme="minorHAnsi" w:eastAsiaTheme="minorEastAsia" w:hAnsiTheme="minorHAnsi" w:cstheme="minorHAnsi"/>
          <w:sz w:val="24"/>
          <w:szCs w:val="24"/>
          <w:lang w:eastAsia="en-GB"/>
        </w:rPr>
        <w:t xml:space="preserve">gas network and the electricity grid meet; </w:t>
      </w:r>
      <w:r w:rsidR="2837757E" w:rsidRPr="003606DA">
        <w:rPr>
          <w:rFonts w:asciiTheme="minorHAnsi" w:eastAsiaTheme="minorEastAsia" w:hAnsiTheme="minorHAnsi" w:cstheme="minorHAnsi"/>
          <w:color w:val="000000" w:themeColor="text1"/>
          <w:sz w:val="24"/>
          <w:szCs w:val="24"/>
          <w:lang w:val="en-GB"/>
        </w:rPr>
        <w:t>Rhode Green Energy Park</w:t>
      </w:r>
      <w:r w:rsidR="6028D29B" w:rsidRPr="003606DA">
        <w:rPr>
          <w:rFonts w:asciiTheme="minorHAnsi" w:eastAsiaTheme="minorEastAsia" w:hAnsiTheme="minorHAnsi" w:cstheme="minorHAnsi"/>
          <w:color w:val="000000" w:themeColor="text1"/>
          <w:sz w:val="24"/>
          <w:szCs w:val="24"/>
          <w:lang w:val="en-GB"/>
        </w:rPr>
        <w:t xml:space="preserve"> is earmarked</w:t>
      </w:r>
      <w:r w:rsidR="0872A6E3" w:rsidRPr="003606DA">
        <w:rPr>
          <w:rFonts w:asciiTheme="minorHAnsi" w:eastAsiaTheme="minorEastAsia" w:hAnsiTheme="minorHAnsi" w:cstheme="minorHAnsi"/>
          <w:color w:val="000000" w:themeColor="text1"/>
          <w:sz w:val="24"/>
          <w:szCs w:val="24"/>
          <w:lang w:val="en-GB"/>
        </w:rPr>
        <w:t xml:space="preserve"> to be one of the first hydrogen dem</w:t>
      </w:r>
      <w:r w:rsidR="14911E52" w:rsidRPr="003606DA">
        <w:rPr>
          <w:rFonts w:asciiTheme="minorHAnsi" w:eastAsiaTheme="minorEastAsia" w:hAnsiTheme="minorHAnsi" w:cstheme="minorHAnsi"/>
          <w:color w:val="000000" w:themeColor="text1"/>
          <w:sz w:val="24"/>
          <w:szCs w:val="24"/>
          <w:lang w:val="en-GB"/>
        </w:rPr>
        <w:t xml:space="preserve">onstration hubs in the </w:t>
      </w:r>
      <w:r w:rsidR="6F32E50B" w:rsidRPr="003606DA">
        <w:rPr>
          <w:rFonts w:asciiTheme="minorHAnsi" w:eastAsiaTheme="minorEastAsia" w:hAnsiTheme="minorHAnsi" w:cstheme="minorHAnsi"/>
          <w:color w:val="000000" w:themeColor="text1"/>
          <w:sz w:val="24"/>
          <w:szCs w:val="24"/>
          <w:lang w:val="en-GB"/>
        </w:rPr>
        <w:t>country.</w:t>
      </w:r>
    </w:p>
    <w:p w14:paraId="490C3E6B" w14:textId="1FE8B16F" w:rsidR="29169E59" w:rsidRPr="003606DA" w:rsidRDefault="29169E59" w:rsidP="003606DA">
      <w:pPr>
        <w:spacing w:line="360" w:lineRule="auto"/>
        <w:jc w:val="both"/>
        <w:rPr>
          <w:rFonts w:asciiTheme="minorHAnsi" w:eastAsiaTheme="minorEastAsia" w:hAnsiTheme="minorHAnsi" w:cstheme="minorHAnsi"/>
          <w:color w:val="000000" w:themeColor="text1"/>
          <w:sz w:val="24"/>
          <w:szCs w:val="24"/>
          <w:lang w:val="en-GB"/>
        </w:rPr>
      </w:pPr>
    </w:p>
    <w:p w14:paraId="34E5ECC1" w14:textId="1AF9277E" w:rsidR="05AA1B1D" w:rsidRPr="003606DA" w:rsidRDefault="05AA1B1D" w:rsidP="003606DA">
      <w:pPr>
        <w:spacing w:line="360" w:lineRule="auto"/>
        <w:jc w:val="both"/>
        <w:rPr>
          <w:rFonts w:asciiTheme="minorHAnsi" w:eastAsiaTheme="minorEastAsia" w:hAnsiTheme="minorHAnsi" w:cstheme="minorHAnsi"/>
          <w:color w:val="000000" w:themeColor="text1"/>
          <w:sz w:val="24"/>
          <w:szCs w:val="24"/>
          <w:lang w:val="en-GB"/>
        </w:rPr>
      </w:pPr>
      <w:r w:rsidRPr="003606DA">
        <w:rPr>
          <w:rFonts w:asciiTheme="minorHAnsi" w:eastAsiaTheme="minorEastAsia" w:hAnsiTheme="minorHAnsi" w:cstheme="minorHAnsi"/>
          <w:color w:val="000000" w:themeColor="text1"/>
          <w:sz w:val="24"/>
          <w:szCs w:val="24"/>
          <w:lang w:val="en-GB"/>
        </w:rPr>
        <w:t xml:space="preserve">This is the main finding from the Rhode Renewable Hydrogen Feasibility Study </w:t>
      </w:r>
      <w:r w:rsidR="3D4043CD" w:rsidRPr="003606DA">
        <w:rPr>
          <w:rFonts w:asciiTheme="minorHAnsi" w:eastAsiaTheme="minorEastAsia" w:hAnsiTheme="minorHAnsi" w:cstheme="minorHAnsi"/>
          <w:color w:val="000000" w:themeColor="text1"/>
          <w:sz w:val="24"/>
          <w:szCs w:val="24"/>
          <w:lang w:val="en-GB"/>
        </w:rPr>
        <w:t>which was commissioned by North Offaly Development Fund Ltd. and Offaly County Council and</w:t>
      </w:r>
      <w:r w:rsidR="00567D9E" w:rsidRPr="003606DA">
        <w:rPr>
          <w:rFonts w:asciiTheme="minorHAnsi" w:eastAsiaTheme="minorEastAsia" w:hAnsiTheme="minorHAnsi" w:cstheme="minorHAnsi"/>
          <w:color w:val="000000" w:themeColor="text1"/>
          <w:sz w:val="24"/>
          <w:szCs w:val="24"/>
          <w:lang w:val="en-GB"/>
        </w:rPr>
        <w:t xml:space="preserve"> funded</w:t>
      </w:r>
      <w:r w:rsidR="3D4043CD" w:rsidRPr="003606DA">
        <w:rPr>
          <w:rFonts w:asciiTheme="minorHAnsi" w:eastAsiaTheme="minorEastAsia" w:hAnsiTheme="minorHAnsi" w:cstheme="minorHAnsi"/>
          <w:color w:val="000000" w:themeColor="text1"/>
          <w:sz w:val="24"/>
          <w:szCs w:val="24"/>
          <w:lang w:val="en-GB"/>
        </w:rPr>
        <w:t xml:space="preserve"> by the Gas Networks Ireland Gas Innovation Fund</w:t>
      </w:r>
      <w:r w:rsidR="00567D9E" w:rsidRPr="003606DA">
        <w:rPr>
          <w:rFonts w:asciiTheme="minorHAnsi" w:eastAsiaTheme="minorEastAsia" w:hAnsiTheme="minorHAnsi" w:cstheme="minorHAnsi"/>
          <w:color w:val="000000" w:themeColor="text1"/>
          <w:sz w:val="24"/>
          <w:szCs w:val="24"/>
          <w:lang w:val="en-GB"/>
        </w:rPr>
        <w:t xml:space="preserve">, </w:t>
      </w:r>
      <w:r w:rsidR="00FF39BA" w:rsidRPr="003606DA">
        <w:rPr>
          <w:rFonts w:asciiTheme="minorHAnsi" w:eastAsiaTheme="minorEastAsia" w:hAnsiTheme="minorHAnsi" w:cstheme="minorHAnsi"/>
          <w:color w:val="000000" w:themeColor="text1"/>
          <w:sz w:val="24"/>
          <w:szCs w:val="24"/>
          <w:lang w:val="en-GB"/>
        </w:rPr>
        <w:t>as well as</w:t>
      </w:r>
      <w:r w:rsidR="00567D9E" w:rsidRPr="003606DA">
        <w:rPr>
          <w:rFonts w:asciiTheme="minorHAnsi" w:eastAsiaTheme="minorEastAsia" w:hAnsiTheme="minorHAnsi" w:cstheme="minorHAnsi"/>
          <w:color w:val="000000" w:themeColor="text1"/>
          <w:sz w:val="24"/>
          <w:szCs w:val="24"/>
          <w:lang w:val="en-GB"/>
        </w:rPr>
        <w:t xml:space="preserve"> funding contributions from SSE Renewables and Bord na Móna.</w:t>
      </w:r>
    </w:p>
    <w:p w14:paraId="07EF843D" w14:textId="687B0F5C" w:rsidR="29169E59" w:rsidRPr="003606DA" w:rsidRDefault="29169E59" w:rsidP="003606DA">
      <w:pPr>
        <w:spacing w:line="360" w:lineRule="auto"/>
        <w:jc w:val="both"/>
        <w:rPr>
          <w:rFonts w:asciiTheme="minorHAnsi" w:eastAsiaTheme="minorEastAsia" w:hAnsiTheme="minorHAnsi" w:cstheme="minorHAnsi"/>
          <w:color w:val="000000" w:themeColor="text1"/>
          <w:sz w:val="24"/>
          <w:szCs w:val="24"/>
          <w:lang w:val="en-GB"/>
        </w:rPr>
      </w:pPr>
    </w:p>
    <w:p w14:paraId="1CDC11C4" w14:textId="15A52F2B" w:rsidR="262F67ED" w:rsidRPr="003606DA" w:rsidRDefault="262F67ED" w:rsidP="003606DA">
      <w:pPr>
        <w:spacing w:line="360" w:lineRule="auto"/>
        <w:jc w:val="both"/>
        <w:rPr>
          <w:rStyle w:val="normaltextrun"/>
          <w:rFonts w:asciiTheme="minorHAnsi" w:hAnsiTheme="minorHAnsi" w:cstheme="minorHAnsi"/>
          <w:color w:val="000000"/>
          <w:sz w:val="24"/>
          <w:szCs w:val="24"/>
          <w:shd w:val="clear" w:color="auto" w:fill="FFFFFF"/>
        </w:rPr>
      </w:pPr>
      <w:r w:rsidRPr="003606DA">
        <w:rPr>
          <w:rFonts w:asciiTheme="minorHAnsi" w:eastAsiaTheme="minorEastAsia" w:hAnsiTheme="minorHAnsi" w:cstheme="minorHAnsi"/>
          <w:color w:val="000000" w:themeColor="text1"/>
          <w:sz w:val="24"/>
          <w:szCs w:val="24"/>
          <w:lang w:val="en-GB"/>
        </w:rPr>
        <w:t xml:space="preserve">Aligned with the objectives of the National Hydrogen Strategy published by the Department of Energy and Climate Change in July 2023, </w:t>
      </w:r>
      <w:r w:rsidR="31772EAD" w:rsidRPr="003606DA">
        <w:rPr>
          <w:rFonts w:asciiTheme="minorHAnsi" w:eastAsiaTheme="minorEastAsia" w:hAnsiTheme="minorHAnsi" w:cstheme="minorHAnsi"/>
          <w:color w:val="000000" w:themeColor="text1"/>
          <w:sz w:val="24"/>
          <w:szCs w:val="24"/>
          <w:lang w:val="en-GB"/>
        </w:rPr>
        <w:t>t</w:t>
      </w:r>
      <w:r w:rsidR="31772EAD" w:rsidRPr="003606DA">
        <w:rPr>
          <w:rFonts w:asciiTheme="minorHAnsi" w:eastAsiaTheme="minorEastAsia" w:hAnsiTheme="minorHAnsi" w:cstheme="minorHAnsi"/>
          <w:sz w:val="24"/>
          <w:szCs w:val="24"/>
          <w:lang w:eastAsia="en-GB"/>
        </w:rPr>
        <w:t xml:space="preserve">he </w:t>
      </w:r>
      <w:r w:rsidR="4FB6EDD2" w:rsidRPr="003606DA">
        <w:rPr>
          <w:rFonts w:asciiTheme="minorHAnsi" w:eastAsiaTheme="minorEastAsia" w:hAnsiTheme="minorHAnsi" w:cstheme="minorHAnsi"/>
          <w:sz w:val="24"/>
          <w:szCs w:val="24"/>
          <w:lang w:eastAsia="en-GB"/>
        </w:rPr>
        <w:t>feasibility</w:t>
      </w:r>
      <w:r w:rsidR="31772EAD" w:rsidRPr="003606DA">
        <w:rPr>
          <w:rFonts w:asciiTheme="minorHAnsi" w:eastAsiaTheme="minorEastAsia" w:hAnsiTheme="minorHAnsi" w:cstheme="minorHAnsi"/>
          <w:sz w:val="24"/>
          <w:szCs w:val="24"/>
          <w:lang w:eastAsia="en-GB"/>
        </w:rPr>
        <w:t xml:space="preserve"> study </w:t>
      </w:r>
      <w:r w:rsidR="31772EAD" w:rsidRPr="003606DA">
        <w:rPr>
          <w:rFonts w:asciiTheme="minorHAnsi" w:eastAsiaTheme="minorEastAsia" w:hAnsiTheme="minorHAnsi" w:cstheme="minorHAnsi"/>
          <w:color w:val="000000" w:themeColor="text1"/>
          <w:sz w:val="24"/>
          <w:szCs w:val="24"/>
          <w:lang w:val="en-GB"/>
        </w:rPr>
        <w:t>focussed on the potential for using curtailed and constrained wind power – excess wind energy – to produce renewable hydrogen</w:t>
      </w:r>
      <w:r w:rsidR="00961BA2" w:rsidRPr="003606DA">
        <w:rPr>
          <w:rFonts w:asciiTheme="minorHAnsi" w:eastAsiaTheme="minorEastAsia" w:hAnsiTheme="minorHAnsi" w:cstheme="minorHAnsi"/>
          <w:color w:val="000000" w:themeColor="text1"/>
          <w:sz w:val="24"/>
          <w:szCs w:val="24"/>
          <w:lang w:val="en-GB"/>
        </w:rPr>
        <w:t xml:space="preserve"> </w:t>
      </w:r>
      <w:r w:rsidR="00902935" w:rsidRPr="003606DA">
        <w:rPr>
          <w:rFonts w:asciiTheme="minorHAnsi" w:eastAsiaTheme="minorEastAsia" w:hAnsiTheme="minorHAnsi" w:cstheme="minorHAnsi"/>
          <w:color w:val="000000" w:themeColor="text1"/>
          <w:sz w:val="24"/>
          <w:szCs w:val="24"/>
          <w:lang w:val="en-GB"/>
        </w:rPr>
        <w:t xml:space="preserve">through </w:t>
      </w:r>
      <w:r w:rsidR="00902935" w:rsidRPr="003606DA">
        <w:rPr>
          <w:rStyle w:val="findhit"/>
          <w:rFonts w:asciiTheme="minorHAnsi" w:hAnsiTheme="minorHAnsi" w:cstheme="minorHAnsi"/>
          <w:color w:val="000000"/>
          <w:sz w:val="24"/>
          <w:szCs w:val="24"/>
        </w:rPr>
        <w:t>electro</w:t>
      </w:r>
      <w:r w:rsidR="00902935" w:rsidRPr="003606DA">
        <w:rPr>
          <w:rStyle w:val="normaltextrun"/>
          <w:rFonts w:asciiTheme="minorHAnsi" w:hAnsiTheme="minorHAnsi" w:cstheme="minorHAnsi"/>
          <w:color w:val="000000"/>
          <w:sz w:val="24"/>
          <w:szCs w:val="24"/>
          <w:shd w:val="clear" w:color="auto" w:fill="FFFFFF"/>
        </w:rPr>
        <w:t>lysis.</w:t>
      </w:r>
    </w:p>
    <w:p w14:paraId="12615B97" w14:textId="77777777" w:rsidR="003B1450" w:rsidRPr="003606DA" w:rsidRDefault="003B1450" w:rsidP="003606DA">
      <w:pPr>
        <w:spacing w:line="360" w:lineRule="auto"/>
        <w:jc w:val="both"/>
        <w:rPr>
          <w:rStyle w:val="normaltextrun"/>
          <w:rFonts w:asciiTheme="minorHAnsi" w:hAnsiTheme="minorHAnsi" w:cstheme="minorHAnsi"/>
          <w:color w:val="000000"/>
          <w:sz w:val="24"/>
          <w:szCs w:val="24"/>
          <w:shd w:val="clear" w:color="auto" w:fill="FFFFFF"/>
        </w:rPr>
      </w:pPr>
    </w:p>
    <w:p w14:paraId="6B118569" w14:textId="6DA1FA50" w:rsidR="007C6DFE" w:rsidRPr="003606DA" w:rsidRDefault="00E362BD" w:rsidP="003606DA">
      <w:pPr>
        <w:spacing w:line="360" w:lineRule="auto"/>
        <w:jc w:val="both"/>
        <w:rPr>
          <w:rFonts w:asciiTheme="minorHAnsi" w:eastAsiaTheme="minorEastAsia" w:hAnsiTheme="minorHAnsi" w:cstheme="minorHAnsi"/>
          <w:color w:val="000000" w:themeColor="text1"/>
          <w:sz w:val="24"/>
          <w:szCs w:val="24"/>
          <w:lang w:val="en-GB"/>
        </w:rPr>
      </w:pPr>
      <w:r w:rsidRPr="003606DA">
        <w:rPr>
          <w:rFonts w:asciiTheme="minorHAnsi" w:eastAsiaTheme="minorEastAsia" w:hAnsiTheme="minorHAnsi" w:cstheme="minorHAnsi"/>
          <w:color w:val="000000" w:themeColor="text1"/>
          <w:sz w:val="24"/>
          <w:szCs w:val="24"/>
          <w:lang w:val="en-GB"/>
        </w:rPr>
        <w:t xml:space="preserve">It is estimated that this </w:t>
      </w:r>
      <w:r w:rsidR="003B1450" w:rsidRPr="003606DA">
        <w:rPr>
          <w:rFonts w:asciiTheme="minorHAnsi" w:eastAsiaTheme="minorEastAsia" w:hAnsiTheme="minorHAnsi" w:cstheme="minorHAnsi"/>
          <w:color w:val="000000" w:themeColor="text1"/>
          <w:sz w:val="24"/>
          <w:szCs w:val="24"/>
          <w:lang w:val="en-GB"/>
        </w:rPr>
        <w:t xml:space="preserve">proposed </w:t>
      </w:r>
      <w:r w:rsidR="00567D9E" w:rsidRPr="003606DA">
        <w:rPr>
          <w:rFonts w:asciiTheme="minorHAnsi" w:eastAsiaTheme="minorEastAsia" w:hAnsiTheme="minorHAnsi" w:cstheme="minorHAnsi"/>
          <w:color w:val="000000" w:themeColor="text1"/>
          <w:sz w:val="24"/>
          <w:szCs w:val="24"/>
          <w:lang w:val="en-GB"/>
        </w:rPr>
        <w:t>one</w:t>
      </w:r>
      <w:r w:rsidR="000E2A59" w:rsidRPr="003606DA">
        <w:rPr>
          <w:rFonts w:asciiTheme="minorHAnsi" w:eastAsiaTheme="minorEastAsia" w:hAnsiTheme="minorHAnsi" w:cstheme="minorHAnsi"/>
          <w:color w:val="000000" w:themeColor="text1"/>
          <w:sz w:val="24"/>
          <w:szCs w:val="24"/>
          <w:lang w:val="en-GB"/>
        </w:rPr>
        <w:t xml:space="preserve"> </w:t>
      </w:r>
      <w:r w:rsidR="00567D9E" w:rsidRPr="003606DA">
        <w:rPr>
          <w:rFonts w:asciiTheme="minorHAnsi" w:eastAsiaTheme="minorEastAsia" w:hAnsiTheme="minorHAnsi" w:cstheme="minorHAnsi"/>
          <w:color w:val="000000" w:themeColor="text1"/>
          <w:sz w:val="24"/>
          <w:szCs w:val="24"/>
          <w:lang w:val="en-GB"/>
        </w:rPr>
        <w:t>megawatt</w:t>
      </w:r>
      <w:r w:rsidR="003B1450" w:rsidRPr="003606DA">
        <w:rPr>
          <w:rFonts w:asciiTheme="minorHAnsi" w:eastAsiaTheme="minorEastAsia" w:hAnsiTheme="minorHAnsi" w:cstheme="minorHAnsi"/>
          <w:color w:val="000000" w:themeColor="text1"/>
          <w:sz w:val="24"/>
          <w:szCs w:val="24"/>
          <w:lang w:val="en-GB"/>
        </w:rPr>
        <w:t xml:space="preserve"> demonstrator-scale electrolyser</w:t>
      </w:r>
      <w:r w:rsidR="00EE73E6" w:rsidRPr="003606DA">
        <w:rPr>
          <w:rFonts w:asciiTheme="minorHAnsi" w:eastAsiaTheme="minorEastAsia" w:hAnsiTheme="minorHAnsi" w:cstheme="minorHAnsi"/>
          <w:color w:val="000000" w:themeColor="text1"/>
          <w:sz w:val="24"/>
          <w:szCs w:val="24"/>
          <w:lang w:val="en-GB"/>
        </w:rPr>
        <w:t xml:space="preserve"> </w:t>
      </w:r>
      <w:r w:rsidR="00EE73E6" w:rsidRPr="003606DA">
        <w:rPr>
          <w:rStyle w:val="ui-provider"/>
          <w:rFonts w:asciiTheme="minorHAnsi" w:hAnsiTheme="minorHAnsi" w:cstheme="minorHAnsi"/>
          <w:sz w:val="24"/>
          <w:szCs w:val="24"/>
        </w:rPr>
        <w:t>will produce 150 tonnes of hydrogen per annum, which is equivalent to 98 MWh of natural gas.</w:t>
      </w:r>
      <w:r w:rsidR="008C298A" w:rsidRPr="003606DA">
        <w:rPr>
          <w:rStyle w:val="ui-provider"/>
          <w:rFonts w:asciiTheme="minorHAnsi" w:hAnsiTheme="minorHAnsi" w:cstheme="minorHAnsi"/>
          <w:sz w:val="24"/>
          <w:szCs w:val="24"/>
        </w:rPr>
        <w:t xml:space="preserve"> </w:t>
      </w:r>
      <w:r w:rsidR="00C030F0" w:rsidRPr="003606DA">
        <w:rPr>
          <w:rStyle w:val="ui-provider"/>
          <w:rFonts w:asciiTheme="minorHAnsi" w:hAnsiTheme="minorHAnsi" w:cstheme="minorHAnsi"/>
          <w:sz w:val="24"/>
          <w:szCs w:val="24"/>
        </w:rPr>
        <w:t>One of the recommen</w:t>
      </w:r>
      <w:r w:rsidR="006C70EA" w:rsidRPr="003606DA">
        <w:rPr>
          <w:rStyle w:val="ui-provider"/>
          <w:rFonts w:asciiTheme="minorHAnsi" w:hAnsiTheme="minorHAnsi" w:cstheme="minorHAnsi"/>
          <w:sz w:val="24"/>
          <w:szCs w:val="24"/>
        </w:rPr>
        <w:t xml:space="preserve">dations </w:t>
      </w:r>
      <w:r w:rsidR="00397DCF" w:rsidRPr="003606DA">
        <w:rPr>
          <w:rStyle w:val="ui-provider"/>
          <w:rFonts w:asciiTheme="minorHAnsi" w:hAnsiTheme="minorHAnsi" w:cstheme="minorHAnsi"/>
          <w:sz w:val="24"/>
          <w:szCs w:val="24"/>
        </w:rPr>
        <w:t>from the study,</w:t>
      </w:r>
      <w:r w:rsidR="00E05EBC" w:rsidRPr="003606DA">
        <w:rPr>
          <w:rStyle w:val="ui-provider"/>
          <w:rFonts w:asciiTheme="minorHAnsi" w:hAnsiTheme="minorHAnsi" w:cstheme="minorHAnsi"/>
          <w:sz w:val="24"/>
          <w:szCs w:val="24"/>
        </w:rPr>
        <w:t xml:space="preserve"> which was led </w:t>
      </w:r>
      <w:r w:rsidR="00126CB8" w:rsidRPr="003606DA">
        <w:rPr>
          <w:rStyle w:val="ui-provider"/>
          <w:rFonts w:asciiTheme="minorHAnsi" w:hAnsiTheme="minorHAnsi" w:cstheme="minorHAnsi"/>
          <w:sz w:val="24"/>
          <w:szCs w:val="24"/>
        </w:rPr>
        <w:t xml:space="preserve">by RPS with </w:t>
      </w:r>
      <w:r w:rsidR="00397DCF" w:rsidRPr="003606DA">
        <w:rPr>
          <w:rStyle w:val="ui-provider"/>
          <w:rFonts w:asciiTheme="minorHAnsi" w:hAnsiTheme="minorHAnsi" w:cstheme="minorHAnsi"/>
          <w:sz w:val="24"/>
          <w:szCs w:val="24"/>
        </w:rPr>
        <w:t xml:space="preserve">support from </w:t>
      </w:r>
      <w:r w:rsidR="000C344F" w:rsidRPr="003606DA">
        <w:rPr>
          <w:rFonts w:asciiTheme="minorHAnsi" w:eastAsiaTheme="minorEastAsia" w:hAnsiTheme="minorHAnsi" w:cstheme="minorHAnsi"/>
          <w:sz w:val="24"/>
          <w:szCs w:val="24"/>
          <w:lang w:val="en-US"/>
        </w:rPr>
        <w:t>University of Galway and University College Dublin</w:t>
      </w:r>
      <w:r w:rsidR="002B257C" w:rsidRPr="003606DA">
        <w:rPr>
          <w:rFonts w:asciiTheme="minorHAnsi" w:eastAsiaTheme="minorEastAsia" w:hAnsiTheme="minorHAnsi" w:cstheme="minorHAnsi"/>
          <w:sz w:val="24"/>
          <w:szCs w:val="24"/>
          <w:lang w:val="en-US"/>
        </w:rPr>
        <w:t xml:space="preserve">, </w:t>
      </w:r>
      <w:r w:rsidR="001E58ED" w:rsidRPr="003606DA">
        <w:rPr>
          <w:rStyle w:val="ui-provider"/>
          <w:rFonts w:asciiTheme="minorHAnsi" w:hAnsiTheme="minorHAnsi" w:cstheme="minorHAnsi"/>
          <w:sz w:val="24"/>
          <w:szCs w:val="24"/>
        </w:rPr>
        <w:t xml:space="preserve">is to </w:t>
      </w:r>
      <w:r w:rsidR="00F33F4F" w:rsidRPr="003606DA">
        <w:rPr>
          <w:rStyle w:val="ui-provider"/>
          <w:rFonts w:asciiTheme="minorHAnsi" w:hAnsiTheme="minorHAnsi" w:cstheme="minorHAnsi"/>
          <w:sz w:val="24"/>
          <w:szCs w:val="24"/>
        </w:rPr>
        <w:t>inject</w:t>
      </w:r>
      <w:r w:rsidR="00F33F4F" w:rsidRPr="003606DA">
        <w:rPr>
          <w:rFonts w:asciiTheme="minorHAnsi" w:eastAsiaTheme="minorEastAsia" w:hAnsiTheme="minorHAnsi" w:cstheme="minorHAnsi"/>
          <w:color w:val="000000" w:themeColor="text1"/>
          <w:sz w:val="24"/>
          <w:szCs w:val="24"/>
          <w:lang w:val="en-GB"/>
        </w:rPr>
        <w:t xml:space="preserve"> </w:t>
      </w:r>
      <w:r w:rsidR="007A17DC" w:rsidRPr="003606DA">
        <w:rPr>
          <w:rFonts w:asciiTheme="minorHAnsi" w:eastAsiaTheme="minorEastAsia" w:hAnsiTheme="minorHAnsi" w:cstheme="minorHAnsi"/>
          <w:color w:val="000000" w:themeColor="text1"/>
          <w:sz w:val="24"/>
          <w:szCs w:val="24"/>
          <w:lang w:val="en-GB"/>
        </w:rPr>
        <w:t>approximate</w:t>
      </w:r>
      <w:r w:rsidR="007601BF" w:rsidRPr="003606DA">
        <w:rPr>
          <w:rFonts w:asciiTheme="minorHAnsi" w:eastAsiaTheme="minorEastAsia" w:hAnsiTheme="minorHAnsi" w:cstheme="minorHAnsi"/>
          <w:color w:val="000000" w:themeColor="text1"/>
          <w:sz w:val="24"/>
          <w:szCs w:val="24"/>
          <w:lang w:val="en-GB"/>
        </w:rPr>
        <w:t xml:space="preserve">ly </w:t>
      </w:r>
      <w:r w:rsidR="006057F2" w:rsidRPr="003606DA">
        <w:rPr>
          <w:rFonts w:asciiTheme="minorHAnsi" w:eastAsiaTheme="minorEastAsia" w:hAnsiTheme="minorHAnsi" w:cstheme="minorHAnsi"/>
          <w:color w:val="000000" w:themeColor="text1"/>
          <w:sz w:val="24"/>
          <w:szCs w:val="24"/>
          <w:lang w:val="en-GB"/>
        </w:rPr>
        <w:t>hal</w:t>
      </w:r>
      <w:r w:rsidR="00F37B67" w:rsidRPr="003606DA">
        <w:rPr>
          <w:rFonts w:asciiTheme="minorHAnsi" w:eastAsiaTheme="minorEastAsia" w:hAnsiTheme="minorHAnsi" w:cstheme="minorHAnsi"/>
          <w:color w:val="000000" w:themeColor="text1"/>
          <w:sz w:val="24"/>
          <w:szCs w:val="24"/>
          <w:lang w:val="en-GB"/>
        </w:rPr>
        <w:t xml:space="preserve">f </w:t>
      </w:r>
      <w:r w:rsidR="006057F2" w:rsidRPr="003606DA">
        <w:rPr>
          <w:rFonts w:asciiTheme="minorHAnsi" w:eastAsiaTheme="minorEastAsia" w:hAnsiTheme="minorHAnsi" w:cstheme="minorHAnsi"/>
          <w:color w:val="000000" w:themeColor="text1"/>
          <w:sz w:val="24"/>
          <w:szCs w:val="24"/>
          <w:lang w:val="en-GB"/>
        </w:rPr>
        <w:t>of the hydrog</w:t>
      </w:r>
      <w:r w:rsidR="00F37B67" w:rsidRPr="003606DA">
        <w:rPr>
          <w:rFonts w:asciiTheme="minorHAnsi" w:eastAsiaTheme="minorEastAsia" w:hAnsiTheme="minorHAnsi" w:cstheme="minorHAnsi"/>
          <w:color w:val="000000" w:themeColor="text1"/>
          <w:sz w:val="24"/>
          <w:szCs w:val="24"/>
          <w:lang w:val="en-GB"/>
        </w:rPr>
        <w:t xml:space="preserve">en produced </w:t>
      </w:r>
      <w:r w:rsidR="006A5204" w:rsidRPr="003606DA">
        <w:rPr>
          <w:rFonts w:asciiTheme="minorHAnsi" w:eastAsiaTheme="minorEastAsia" w:hAnsiTheme="minorHAnsi" w:cstheme="minorHAnsi"/>
          <w:color w:val="000000" w:themeColor="text1"/>
          <w:sz w:val="24"/>
          <w:szCs w:val="24"/>
          <w:lang w:val="en-GB"/>
        </w:rPr>
        <w:t>into the gas network</w:t>
      </w:r>
      <w:r w:rsidR="00EF0EA8" w:rsidRPr="003606DA">
        <w:rPr>
          <w:rFonts w:asciiTheme="minorHAnsi" w:eastAsiaTheme="minorEastAsia" w:hAnsiTheme="minorHAnsi" w:cstheme="minorHAnsi"/>
          <w:color w:val="000000" w:themeColor="text1"/>
          <w:sz w:val="24"/>
          <w:szCs w:val="24"/>
          <w:lang w:val="en-GB"/>
        </w:rPr>
        <w:t>,</w:t>
      </w:r>
      <w:r w:rsidR="00E87D71" w:rsidRPr="003606DA">
        <w:rPr>
          <w:rFonts w:asciiTheme="minorHAnsi" w:eastAsiaTheme="minorEastAsia" w:hAnsiTheme="minorHAnsi" w:cstheme="minorHAnsi"/>
          <w:color w:val="000000" w:themeColor="text1"/>
          <w:sz w:val="24"/>
          <w:szCs w:val="24"/>
          <w:lang w:val="en-GB"/>
        </w:rPr>
        <w:t xml:space="preserve"> </w:t>
      </w:r>
      <w:r w:rsidR="00950026" w:rsidRPr="003606DA">
        <w:rPr>
          <w:rFonts w:asciiTheme="minorHAnsi" w:eastAsiaTheme="minorEastAsia" w:hAnsiTheme="minorHAnsi" w:cstheme="minorHAnsi"/>
          <w:sz w:val="24"/>
          <w:szCs w:val="24"/>
          <w:lang w:val="en-US"/>
        </w:rPr>
        <w:t xml:space="preserve">while the remainder </w:t>
      </w:r>
      <w:r w:rsidR="00E87D71" w:rsidRPr="003606DA">
        <w:rPr>
          <w:rFonts w:asciiTheme="minorHAnsi" w:eastAsiaTheme="minorEastAsia" w:hAnsiTheme="minorHAnsi" w:cstheme="minorHAnsi"/>
          <w:sz w:val="24"/>
          <w:szCs w:val="24"/>
          <w:lang w:val="en-US"/>
        </w:rPr>
        <w:t>be used</w:t>
      </w:r>
      <w:r w:rsidR="00266B9A" w:rsidRPr="003606DA">
        <w:rPr>
          <w:rFonts w:asciiTheme="minorHAnsi" w:eastAsiaTheme="minorEastAsia" w:hAnsiTheme="minorHAnsi" w:cstheme="minorHAnsi"/>
          <w:sz w:val="24"/>
          <w:szCs w:val="24"/>
          <w:lang w:val="en-US"/>
        </w:rPr>
        <w:t xml:space="preserve"> for fueling </w:t>
      </w:r>
      <w:r w:rsidR="007C6DFE" w:rsidRPr="003606DA">
        <w:rPr>
          <w:rFonts w:asciiTheme="minorHAnsi" w:eastAsiaTheme="minorEastAsia" w:hAnsiTheme="minorHAnsi" w:cstheme="minorHAnsi"/>
          <w:sz w:val="24"/>
          <w:szCs w:val="24"/>
          <w:lang w:val="en-US"/>
        </w:rPr>
        <w:t>‘dual fuel’ (hydrogen / diesel) vehicles</w:t>
      </w:r>
      <w:r w:rsidR="006C64A1" w:rsidRPr="003606DA">
        <w:rPr>
          <w:rFonts w:asciiTheme="minorHAnsi" w:eastAsiaTheme="minorEastAsia" w:hAnsiTheme="minorHAnsi" w:cstheme="minorHAnsi"/>
          <w:sz w:val="24"/>
          <w:szCs w:val="24"/>
          <w:lang w:val="en-US"/>
        </w:rPr>
        <w:t xml:space="preserve">. </w:t>
      </w:r>
      <w:r w:rsidR="007C6DFE" w:rsidRPr="003606DA">
        <w:rPr>
          <w:rFonts w:asciiTheme="minorHAnsi" w:eastAsiaTheme="minorEastAsia" w:hAnsiTheme="minorHAnsi" w:cstheme="minorHAnsi"/>
          <w:sz w:val="24"/>
          <w:szCs w:val="24"/>
          <w:lang w:val="en-US"/>
        </w:rPr>
        <w:t>Combined,</w:t>
      </w:r>
      <w:r w:rsidR="006C64A1" w:rsidRPr="003606DA">
        <w:rPr>
          <w:rFonts w:asciiTheme="minorHAnsi" w:eastAsiaTheme="minorEastAsia" w:hAnsiTheme="minorHAnsi" w:cstheme="minorHAnsi"/>
          <w:sz w:val="24"/>
          <w:szCs w:val="24"/>
          <w:lang w:val="en-US"/>
        </w:rPr>
        <w:t xml:space="preserve"> this will </w:t>
      </w:r>
      <w:r w:rsidR="00A37C7E" w:rsidRPr="003606DA">
        <w:rPr>
          <w:rFonts w:asciiTheme="minorHAnsi" w:eastAsiaTheme="minorEastAsia" w:hAnsiTheme="minorHAnsi" w:cstheme="minorHAnsi"/>
          <w:sz w:val="24"/>
          <w:szCs w:val="24"/>
          <w:lang w:val="en-US"/>
        </w:rPr>
        <w:t>offset</w:t>
      </w:r>
      <w:r w:rsidR="007C6DFE" w:rsidRPr="003606DA">
        <w:rPr>
          <w:rFonts w:asciiTheme="minorHAnsi" w:eastAsiaTheme="minorEastAsia" w:hAnsiTheme="minorHAnsi" w:cstheme="minorHAnsi"/>
          <w:sz w:val="24"/>
          <w:szCs w:val="24"/>
          <w:lang w:val="en-US"/>
        </w:rPr>
        <w:t xml:space="preserve"> an </w:t>
      </w:r>
      <w:proofErr w:type="gramStart"/>
      <w:r w:rsidR="007C6DFE" w:rsidRPr="003606DA">
        <w:rPr>
          <w:rFonts w:asciiTheme="minorHAnsi" w:eastAsiaTheme="minorEastAsia" w:hAnsiTheme="minorHAnsi" w:cstheme="minorHAnsi"/>
          <w:sz w:val="24"/>
          <w:szCs w:val="24"/>
          <w:lang w:val="en-US"/>
        </w:rPr>
        <w:t>estimated annual CO2 emissions</w:t>
      </w:r>
      <w:proofErr w:type="gramEnd"/>
      <w:r w:rsidR="007C6DFE" w:rsidRPr="003606DA">
        <w:rPr>
          <w:rFonts w:asciiTheme="minorHAnsi" w:eastAsiaTheme="minorEastAsia" w:hAnsiTheme="minorHAnsi" w:cstheme="minorHAnsi"/>
          <w:sz w:val="24"/>
          <w:szCs w:val="24"/>
          <w:lang w:val="en-US"/>
        </w:rPr>
        <w:t xml:space="preserve"> saving of 1,173 </w:t>
      </w:r>
      <w:proofErr w:type="spellStart"/>
      <w:r w:rsidR="007C6DFE" w:rsidRPr="003606DA">
        <w:rPr>
          <w:rFonts w:asciiTheme="minorHAnsi" w:eastAsiaTheme="minorEastAsia" w:hAnsiTheme="minorHAnsi" w:cstheme="minorHAnsi"/>
          <w:sz w:val="24"/>
          <w:szCs w:val="24"/>
          <w:lang w:val="en-US"/>
        </w:rPr>
        <w:t>tonnes</w:t>
      </w:r>
      <w:proofErr w:type="spellEnd"/>
      <w:r w:rsidR="006C64A1" w:rsidRPr="003606DA">
        <w:rPr>
          <w:rFonts w:asciiTheme="minorHAnsi" w:eastAsiaTheme="minorEastAsia" w:hAnsiTheme="minorHAnsi" w:cstheme="minorHAnsi"/>
          <w:sz w:val="24"/>
          <w:szCs w:val="24"/>
          <w:lang w:val="en-US"/>
        </w:rPr>
        <w:t xml:space="preserve"> every year</w:t>
      </w:r>
      <w:r w:rsidR="00BA179F" w:rsidRPr="003606DA">
        <w:rPr>
          <w:rFonts w:asciiTheme="minorHAnsi" w:eastAsiaTheme="minorEastAsia" w:hAnsiTheme="minorHAnsi" w:cstheme="minorHAnsi"/>
          <w:sz w:val="24"/>
          <w:szCs w:val="24"/>
          <w:vertAlign w:val="superscript"/>
          <w:lang w:val="en-US"/>
        </w:rPr>
        <w:t>1</w:t>
      </w:r>
      <w:r w:rsidR="007C6DFE" w:rsidRPr="003606DA">
        <w:rPr>
          <w:rFonts w:asciiTheme="minorHAnsi" w:eastAsiaTheme="minorEastAsia" w:hAnsiTheme="minorHAnsi" w:cstheme="minorHAnsi"/>
          <w:sz w:val="24"/>
          <w:szCs w:val="24"/>
          <w:lang w:val="en-US"/>
        </w:rPr>
        <w:t>.</w:t>
      </w:r>
    </w:p>
    <w:p w14:paraId="6D05D782" w14:textId="77777777" w:rsidR="003B1450" w:rsidRPr="003606DA" w:rsidRDefault="003B1450" w:rsidP="003606DA">
      <w:pPr>
        <w:spacing w:line="360" w:lineRule="auto"/>
        <w:jc w:val="both"/>
        <w:rPr>
          <w:rFonts w:asciiTheme="minorHAnsi" w:eastAsiaTheme="minorEastAsia" w:hAnsiTheme="minorHAnsi" w:cstheme="minorHAnsi"/>
          <w:color w:val="000000" w:themeColor="text1"/>
          <w:sz w:val="24"/>
          <w:szCs w:val="24"/>
          <w:lang w:val="en-GB"/>
        </w:rPr>
      </w:pPr>
    </w:p>
    <w:p w14:paraId="3BB7E334" w14:textId="47CAD9EF" w:rsidR="23793250" w:rsidRPr="003606DA" w:rsidRDefault="23793250" w:rsidP="003606DA">
      <w:pPr>
        <w:spacing w:line="360" w:lineRule="auto"/>
        <w:jc w:val="both"/>
        <w:rPr>
          <w:rFonts w:asciiTheme="minorHAnsi" w:eastAsiaTheme="minorEastAsia" w:hAnsiTheme="minorHAnsi" w:cstheme="minorHAnsi"/>
          <w:b/>
          <w:bCs/>
          <w:sz w:val="24"/>
          <w:szCs w:val="24"/>
          <w:lang w:val="en-GB"/>
        </w:rPr>
      </w:pPr>
      <w:r w:rsidRPr="003606DA">
        <w:rPr>
          <w:rFonts w:asciiTheme="minorHAnsi" w:eastAsiaTheme="minorEastAsia" w:hAnsiTheme="minorHAnsi" w:cstheme="minorHAnsi"/>
          <w:b/>
          <w:bCs/>
          <w:color w:val="000000" w:themeColor="text1"/>
          <w:sz w:val="24"/>
          <w:szCs w:val="24"/>
          <w:lang w:val="en-GB"/>
        </w:rPr>
        <w:t>Gas Networks Ireland</w:t>
      </w:r>
      <w:r w:rsidR="00171C01" w:rsidRPr="003606DA">
        <w:rPr>
          <w:rFonts w:asciiTheme="minorHAnsi" w:eastAsiaTheme="minorEastAsia" w:hAnsiTheme="minorHAnsi" w:cstheme="minorHAnsi"/>
          <w:b/>
          <w:bCs/>
          <w:color w:val="000000" w:themeColor="text1"/>
          <w:sz w:val="24"/>
          <w:szCs w:val="24"/>
          <w:lang w:val="en-GB"/>
        </w:rPr>
        <w:t xml:space="preserve">’s Head of Business Development, Karen Doyle said: </w:t>
      </w:r>
    </w:p>
    <w:p w14:paraId="409AEF27" w14:textId="4AACE33C" w:rsidR="004049AF" w:rsidRPr="003606DA" w:rsidRDefault="006D3EAC" w:rsidP="003606DA">
      <w:pPr>
        <w:spacing w:line="360" w:lineRule="auto"/>
        <w:jc w:val="both"/>
        <w:rPr>
          <w:rFonts w:asciiTheme="minorHAnsi" w:eastAsiaTheme="minorEastAsia" w:hAnsiTheme="minorHAnsi" w:cstheme="minorHAnsi"/>
          <w:i/>
          <w:color w:val="000000" w:themeColor="text1"/>
          <w:sz w:val="24"/>
          <w:szCs w:val="24"/>
        </w:rPr>
      </w:pPr>
      <w:r w:rsidRPr="003606DA">
        <w:rPr>
          <w:rFonts w:asciiTheme="minorHAnsi" w:eastAsiaTheme="minorEastAsia" w:hAnsiTheme="minorHAnsi" w:cstheme="minorHAnsi"/>
          <w:i/>
          <w:color w:val="000000" w:themeColor="text1"/>
          <w:sz w:val="24"/>
          <w:szCs w:val="24"/>
        </w:rPr>
        <w:lastRenderedPageBreak/>
        <w:t xml:space="preserve">“This study shows the huge potential </w:t>
      </w:r>
      <w:r w:rsidR="00411EE6" w:rsidRPr="003606DA">
        <w:rPr>
          <w:rFonts w:asciiTheme="minorHAnsi" w:eastAsiaTheme="minorEastAsia" w:hAnsiTheme="minorHAnsi" w:cstheme="minorHAnsi"/>
          <w:i/>
          <w:color w:val="000000" w:themeColor="text1"/>
          <w:sz w:val="24"/>
          <w:szCs w:val="24"/>
        </w:rPr>
        <w:t>in Offaly</w:t>
      </w:r>
      <w:r w:rsidRPr="003606DA">
        <w:rPr>
          <w:rFonts w:asciiTheme="minorHAnsi" w:eastAsiaTheme="minorEastAsia" w:hAnsiTheme="minorHAnsi" w:cstheme="minorHAnsi"/>
          <w:i/>
          <w:color w:val="000000" w:themeColor="text1"/>
          <w:sz w:val="24"/>
          <w:szCs w:val="24"/>
        </w:rPr>
        <w:t xml:space="preserve"> to capture</w:t>
      </w:r>
      <w:r w:rsidR="00411EE6" w:rsidRPr="003606DA">
        <w:rPr>
          <w:rFonts w:asciiTheme="minorHAnsi" w:eastAsiaTheme="minorEastAsia" w:hAnsiTheme="minorHAnsi" w:cstheme="minorHAnsi"/>
          <w:i/>
          <w:color w:val="000000" w:themeColor="text1"/>
          <w:sz w:val="24"/>
          <w:szCs w:val="24"/>
        </w:rPr>
        <w:t>, produce and use</w:t>
      </w:r>
      <w:r w:rsidRPr="003606DA">
        <w:rPr>
          <w:rFonts w:asciiTheme="minorHAnsi" w:eastAsiaTheme="minorEastAsia" w:hAnsiTheme="minorHAnsi" w:cstheme="minorHAnsi"/>
          <w:i/>
          <w:color w:val="000000" w:themeColor="text1"/>
          <w:sz w:val="24"/>
          <w:szCs w:val="24"/>
        </w:rPr>
        <w:t xml:space="preserve"> more of our renewable energy resources</w:t>
      </w:r>
      <w:r w:rsidR="00411EE6" w:rsidRPr="003606DA">
        <w:rPr>
          <w:rFonts w:asciiTheme="minorHAnsi" w:eastAsiaTheme="minorEastAsia" w:hAnsiTheme="minorHAnsi" w:cstheme="minorHAnsi"/>
          <w:i/>
          <w:color w:val="000000" w:themeColor="text1"/>
          <w:sz w:val="24"/>
          <w:szCs w:val="24"/>
        </w:rPr>
        <w:t>,</w:t>
      </w:r>
      <w:r w:rsidRPr="003606DA">
        <w:rPr>
          <w:rFonts w:asciiTheme="minorHAnsi" w:eastAsiaTheme="minorEastAsia" w:hAnsiTheme="minorHAnsi" w:cstheme="minorHAnsi"/>
          <w:i/>
          <w:color w:val="000000" w:themeColor="text1"/>
          <w:sz w:val="24"/>
          <w:szCs w:val="24"/>
        </w:rPr>
        <w:t xml:space="preserve"> and how existing state assets</w:t>
      </w:r>
      <w:r w:rsidR="00411EE6" w:rsidRPr="003606DA">
        <w:rPr>
          <w:rFonts w:asciiTheme="minorHAnsi" w:eastAsiaTheme="minorEastAsia" w:hAnsiTheme="minorHAnsi" w:cstheme="minorHAnsi"/>
          <w:i/>
          <w:color w:val="000000" w:themeColor="text1"/>
          <w:sz w:val="24"/>
          <w:szCs w:val="24"/>
        </w:rPr>
        <w:t xml:space="preserve">, such as Ireland’s </w:t>
      </w:r>
      <w:r w:rsidR="7E8FC457" w:rsidRPr="003606DA">
        <w:rPr>
          <w:rFonts w:asciiTheme="minorHAnsi" w:eastAsiaTheme="minorEastAsia" w:hAnsiTheme="minorHAnsi" w:cstheme="minorHAnsi"/>
          <w:i/>
          <w:iCs/>
          <w:color w:val="000000" w:themeColor="text1"/>
          <w:sz w:val="24"/>
          <w:szCs w:val="24"/>
        </w:rPr>
        <w:t>€</w:t>
      </w:r>
      <w:r w:rsidR="00411EE6" w:rsidRPr="003606DA">
        <w:rPr>
          <w:rFonts w:asciiTheme="minorHAnsi" w:eastAsiaTheme="minorEastAsia" w:hAnsiTheme="minorHAnsi" w:cstheme="minorHAnsi"/>
          <w:i/>
          <w:color w:val="000000" w:themeColor="text1"/>
          <w:sz w:val="24"/>
          <w:szCs w:val="24"/>
        </w:rPr>
        <w:t>2.7bh gas network</w:t>
      </w:r>
      <w:r w:rsidRPr="003606DA">
        <w:rPr>
          <w:rFonts w:asciiTheme="minorHAnsi" w:eastAsiaTheme="minorEastAsia" w:hAnsiTheme="minorHAnsi" w:cstheme="minorHAnsi"/>
          <w:i/>
          <w:color w:val="000000" w:themeColor="text1"/>
          <w:sz w:val="24"/>
          <w:szCs w:val="24"/>
        </w:rPr>
        <w:t xml:space="preserve"> can be utilised to enable </w:t>
      </w:r>
      <w:r w:rsidR="32AEA6B3" w:rsidRPr="003606DA">
        <w:rPr>
          <w:rFonts w:asciiTheme="minorHAnsi" w:eastAsiaTheme="minorEastAsia" w:hAnsiTheme="minorHAnsi" w:cstheme="minorHAnsi"/>
          <w:i/>
          <w:iCs/>
          <w:color w:val="000000" w:themeColor="text1"/>
          <w:sz w:val="24"/>
          <w:szCs w:val="24"/>
        </w:rPr>
        <w:t xml:space="preserve">the </w:t>
      </w:r>
      <w:r w:rsidRPr="003606DA">
        <w:rPr>
          <w:rFonts w:asciiTheme="minorHAnsi" w:eastAsiaTheme="minorEastAsia" w:hAnsiTheme="minorHAnsi" w:cstheme="minorHAnsi"/>
          <w:i/>
          <w:iCs/>
          <w:color w:val="000000" w:themeColor="text1"/>
          <w:sz w:val="24"/>
          <w:szCs w:val="24"/>
        </w:rPr>
        <w:t>decarbonisation</w:t>
      </w:r>
      <w:r w:rsidRPr="003606DA">
        <w:rPr>
          <w:rFonts w:asciiTheme="minorHAnsi" w:eastAsiaTheme="minorEastAsia" w:hAnsiTheme="minorHAnsi" w:cstheme="minorHAnsi"/>
          <w:i/>
          <w:color w:val="000000" w:themeColor="text1"/>
          <w:sz w:val="24"/>
          <w:szCs w:val="24"/>
        </w:rPr>
        <w:t xml:space="preserve"> of our entire energy system. </w:t>
      </w:r>
    </w:p>
    <w:p w14:paraId="3F70E709" w14:textId="717088AC" w:rsidR="004049AF" w:rsidRPr="003606DA" w:rsidRDefault="004049AF" w:rsidP="003606DA">
      <w:pPr>
        <w:spacing w:line="360" w:lineRule="auto"/>
        <w:jc w:val="both"/>
        <w:rPr>
          <w:rFonts w:asciiTheme="minorHAnsi" w:eastAsiaTheme="minorEastAsia" w:hAnsiTheme="minorHAnsi" w:cstheme="minorHAnsi"/>
          <w:i/>
          <w:color w:val="000000" w:themeColor="text1"/>
          <w:sz w:val="24"/>
          <w:szCs w:val="24"/>
        </w:rPr>
      </w:pPr>
    </w:p>
    <w:p w14:paraId="1D23B1D9" w14:textId="1A102D3A" w:rsidR="18B1EEE2" w:rsidRPr="003606DA" w:rsidRDefault="18B1EEE2" w:rsidP="003606DA">
      <w:pPr>
        <w:spacing w:line="360" w:lineRule="auto"/>
        <w:jc w:val="both"/>
        <w:rPr>
          <w:rFonts w:asciiTheme="minorHAnsi" w:eastAsiaTheme="minorEastAsia" w:hAnsiTheme="minorHAnsi" w:cstheme="minorHAnsi"/>
          <w:i/>
          <w:iCs/>
          <w:sz w:val="24"/>
          <w:szCs w:val="24"/>
          <w:lang w:val="en-GB"/>
        </w:rPr>
      </w:pPr>
      <w:r w:rsidRPr="003606DA">
        <w:rPr>
          <w:rFonts w:asciiTheme="minorHAnsi" w:eastAsiaTheme="minorEastAsia" w:hAnsiTheme="minorHAnsi" w:cstheme="minorHAnsi"/>
          <w:i/>
          <w:iCs/>
          <w:sz w:val="24"/>
          <w:szCs w:val="24"/>
          <w:lang w:val="en-GB"/>
        </w:rPr>
        <w:t xml:space="preserve">Part funded by our gas innovation fund which helps to promote and encourage an environment of innovation in the gas industry, </w:t>
      </w:r>
      <w:r w:rsidR="25FF1018" w:rsidRPr="003606DA">
        <w:rPr>
          <w:rFonts w:asciiTheme="minorHAnsi" w:eastAsiaTheme="minorEastAsia" w:hAnsiTheme="minorHAnsi" w:cstheme="minorHAnsi"/>
          <w:i/>
          <w:iCs/>
          <w:sz w:val="24"/>
          <w:szCs w:val="24"/>
          <w:lang w:val="en-GB"/>
        </w:rPr>
        <w:t>the res</w:t>
      </w:r>
      <w:r w:rsidR="7E749D2D" w:rsidRPr="003606DA">
        <w:rPr>
          <w:rFonts w:asciiTheme="minorHAnsi" w:eastAsiaTheme="minorEastAsia" w:hAnsiTheme="minorHAnsi" w:cstheme="minorHAnsi"/>
          <w:i/>
          <w:iCs/>
          <w:sz w:val="24"/>
          <w:szCs w:val="24"/>
          <w:lang w:val="en-GB"/>
        </w:rPr>
        <w:t>e</w:t>
      </w:r>
      <w:r w:rsidR="25FF1018" w:rsidRPr="003606DA">
        <w:rPr>
          <w:rFonts w:asciiTheme="minorHAnsi" w:eastAsiaTheme="minorEastAsia" w:hAnsiTheme="minorHAnsi" w:cstheme="minorHAnsi"/>
          <w:i/>
          <w:iCs/>
          <w:sz w:val="24"/>
          <w:szCs w:val="24"/>
          <w:lang w:val="en-GB"/>
        </w:rPr>
        <w:t>arch shows how the</w:t>
      </w:r>
      <w:r w:rsidR="7E749D2D" w:rsidRPr="003606DA">
        <w:rPr>
          <w:rFonts w:asciiTheme="minorHAnsi" w:eastAsiaTheme="minorEastAsia" w:hAnsiTheme="minorHAnsi" w:cstheme="minorHAnsi"/>
          <w:i/>
          <w:iCs/>
          <w:sz w:val="24"/>
          <w:szCs w:val="24"/>
          <w:lang w:val="en-GB"/>
        </w:rPr>
        <w:t xml:space="preserve"> gas network </w:t>
      </w:r>
      <w:r w:rsidR="4ADF67A5" w:rsidRPr="003606DA">
        <w:rPr>
          <w:rFonts w:asciiTheme="minorHAnsi" w:eastAsiaTheme="minorEastAsia" w:hAnsiTheme="minorHAnsi" w:cstheme="minorHAnsi"/>
          <w:i/>
          <w:iCs/>
          <w:sz w:val="24"/>
          <w:szCs w:val="24"/>
          <w:lang w:val="en-GB"/>
        </w:rPr>
        <w:t>-</w:t>
      </w:r>
      <w:r w:rsidR="7E749D2D" w:rsidRPr="003606DA">
        <w:rPr>
          <w:rFonts w:asciiTheme="minorHAnsi" w:eastAsiaTheme="minorEastAsia" w:hAnsiTheme="minorHAnsi" w:cstheme="minorHAnsi"/>
          <w:i/>
          <w:iCs/>
          <w:sz w:val="24"/>
          <w:szCs w:val="24"/>
          <w:lang w:val="en-GB"/>
        </w:rPr>
        <w:t xml:space="preserve"> Ireland’s hydrogen-ready infrastructure and reliable energy backbone </w:t>
      </w:r>
      <w:r w:rsidR="1AE236C2" w:rsidRPr="003606DA">
        <w:rPr>
          <w:rFonts w:asciiTheme="minorHAnsi" w:eastAsiaTheme="minorEastAsia" w:hAnsiTheme="minorHAnsi" w:cstheme="minorHAnsi"/>
          <w:i/>
          <w:iCs/>
          <w:sz w:val="24"/>
          <w:szCs w:val="24"/>
          <w:lang w:val="en-GB"/>
        </w:rPr>
        <w:t xml:space="preserve">- </w:t>
      </w:r>
      <w:r w:rsidR="7E749D2D" w:rsidRPr="003606DA">
        <w:rPr>
          <w:rFonts w:asciiTheme="minorHAnsi" w:eastAsiaTheme="minorEastAsia" w:hAnsiTheme="minorHAnsi" w:cstheme="minorHAnsi"/>
          <w:i/>
          <w:iCs/>
          <w:sz w:val="24"/>
          <w:szCs w:val="24"/>
          <w:lang w:val="en-GB"/>
        </w:rPr>
        <w:t xml:space="preserve">will continue to play a central role in the country’s future clean energy and hydrogen economies.”  </w:t>
      </w:r>
    </w:p>
    <w:p w14:paraId="42F0E78E" w14:textId="179C1D78" w:rsidR="49D90C46" w:rsidRPr="003606DA" w:rsidRDefault="49D90C46" w:rsidP="003606DA">
      <w:pPr>
        <w:spacing w:line="360" w:lineRule="auto"/>
        <w:jc w:val="both"/>
        <w:rPr>
          <w:rFonts w:asciiTheme="minorHAnsi" w:eastAsiaTheme="minorEastAsia" w:hAnsiTheme="minorHAnsi" w:cstheme="minorHAnsi"/>
          <w:sz w:val="24"/>
          <w:szCs w:val="24"/>
          <w:lang w:val="en-GB"/>
        </w:rPr>
      </w:pPr>
    </w:p>
    <w:p w14:paraId="2849517B" w14:textId="1FC790F6" w:rsidR="005A5D8C" w:rsidRPr="003606DA" w:rsidRDefault="005A5D8C" w:rsidP="003606DA">
      <w:pPr>
        <w:spacing w:line="360" w:lineRule="auto"/>
        <w:jc w:val="both"/>
        <w:textAlignment w:val="baseline"/>
        <w:rPr>
          <w:rFonts w:asciiTheme="minorHAnsi" w:eastAsiaTheme="minorEastAsia" w:hAnsiTheme="minorHAnsi" w:cstheme="minorHAnsi"/>
          <w:sz w:val="24"/>
          <w:szCs w:val="24"/>
          <w:lang w:val="en-US"/>
        </w:rPr>
      </w:pPr>
    </w:p>
    <w:p w14:paraId="56C5DA19" w14:textId="685630C4" w:rsidR="00911331" w:rsidRPr="003606DA" w:rsidRDefault="68007BC3" w:rsidP="003606DA">
      <w:pPr>
        <w:spacing w:line="360" w:lineRule="auto"/>
        <w:jc w:val="both"/>
        <w:textAlignment w:val="baseline"/>
        <w:rPr>
          <w:rFonts w:asciiTheme="minorHAnsi" w:eastAsiaTheme="minorEastAsia" w:hAnsiTheme="minorHAnsi" w:cstheme="minorHAnsi"/>
          <w:i/>
          <w:iCs/>
          <w:sz w:val="24"/>
          <w:szCs w:val="24"/>
          <w:lang w:val="en-US"/>
        </w:rPr>
      </w:pPr>
      <w:r w:rsidRPr="003606DA">
        <w:rPr>
          <w:rFonts w:asciiTheme="minorHAnsi" w:eastAsiaTheme="minorEastAsia" w:hAnsiTheme="minorHAnsi" w:cstheme="minorHAnsi"/>
          <w:b/>
          <w:bCs/>
          <w:sz w:val="24"/>
          <w:szCs w:val="24"/>
          <w:lang w:val="en-US"/>
        </w:rPr>
        <w:t>Mr</w:t>
      </w:r>
      <w:r w:rsidR="3039F53B" w:rsidRPr="003606DA">
        <w:rPr>
          <w:rFonts w:asciiTheme="minorHAnsi" w:eastAsiaTheme="minorEastAsia" w:hAnsiTheme="minorHAnsi" w:cstheme="minorHAnsi"/>
          <w:b/>
          <w:bCs/>
          <w:sz w:val="24"/>
          <w:szCs w:val="24"/>
          <w:lang w:val="en-US"/>
        </w:rPr>
        <w:t>.</w:t>
      </w:r>
      <w:r w:rsidRPr="003606DA">
        <w:rPr>
          <w:rFonts w:asciiTheme="minorHAnsi" w:eastAsiaTheme="minorEastAsia" w:hAnsiTheme="minorHAnsi" w:cstheme="minorHAnsi"/>
          <w:b/>
          <w:bCs/>
          <w:sz w:val="24"/>
          <w:szCs w:val="24"/>
          <w:lang w:val="en-US"/>
        </w:rPr>
        <w:t xml:space="preserve"> Eugene Mulligan, Chair of North Offaly Development Fund </w:t>
      </w:r>
      <w:r w:rsidR="41D94B73" w:rsidRPr="003606DA">
        <w:rPr>
          <w:rFonts w:asciiTheme="minorHAnsi" w:eastAsiaTheme="minorEastAsia" w:hAnsiTheme="minorHAnsi" w:cstheme="minorHAnsi"/>
          <w:b/>
          <w:bCs/>
          <w:sz w:val="24"/>
          <w:szCs w:val="24"/>
          <w:lang w:val="en-US"/>
        </w:rPr>
        <w:t xml:space="preserve">remarked </w:t>
      </w:r>
      <w:r w:rsidRPr="003606DA">
        <w:rPr>
          <w:rFonts w:asciiTheme="minorHAnsi" w:eastAsiaTheme="minorEastAsia" w:hAnsiTheme="minorHAnsi" w:cstheme="minorHAnsi"/>
          <w:sz w:val="24"/>
          <w:szCs w:val="24"/>
          <w:lang w:val="en-US"/>
        </w:rPr>
        <w:t>“</w:t>
      </w:r>
      <w:r w:rsidR="139B369B" w:rsidRPr="003606DA">
        <w:rPr>
          <w:rFonts w:asciiTheme="minorHAnsi" w:eastAsiaTheme="minorEastAsia" w:hAnsiTheme="minorHAnsi" w:cstheme="minorHAnsi"/>
          <w:i/>
          <w:iCs/>
          <w:sz w:val="24"/>
          <w:szCs w:val="24"/>
          <w:lang w:val="en-US"/>
        </w:rPr>
        <w:t xml:space="preserve">This valuable and timely study confirms the suitability of Rhode Green Energy Park for </w:t>
      </w:r>
      <w:r w:rsidR="3039F53B" w:rsidRPr="003606DA">
        <w:rPr>
          <w:rFonts w:asciiTheme="minorHAnsi" w:eastAsiaTheme="minorEastAsia" w:hAnsiTheme="minorHAnsi" w:cstheme="minorHAnsi"/>
          <w:i/>
          <w:iCs/>
          <w:sz w:val="24"/>
          <w:szCs w:val="24"/>
          <w:lang w:val="en-US"/>
        </w:rPr>
        <w:t xml:space="preserve">cutting edge research and </w:t>
      </w:r>
      <w:r w:rsidR="59D013F1" w:rsidRPr="003606DA">
        <w:rPr>
          <w:rFonts w:asciiTheme="minorHAnsi" w:eastAsiaTheme="minorEastAsia" w:hAnsiTheme="minorHAnsi" w:cstheme="minorHAnsi"/>
          <w:i/>
          <w:iCs/>
          <w:sz w:val="24"/>
          <w:szCs w:val="24"/>
          <w:lang w:val="en-US"/>
        </w:rPr>
        <w:t xml:space="preserve">integrated green energy technologies. </w:t>
      </w:r>
      <w:r w:rsidR="3AA0EDBD" w:rsidRPr="003606DA">
        <w:rPr>
          <w:rFonts w:asciiTheme="minorHAnsi" w:eastAsiaTheme="minorEastAsia" w:hAnsiTheme="minorHAnsi" w:cstheme="minorHAnsi"/>
          <w:i/>
          <w:iCs/>
          <w:sz w:val="24"/>
          <w:szCs w:val="24"/>
          <w:lang w:val="en-US"/>
        </w:rPr>
        <w:t>We have serviced sites available at Rhode Green Energy Park and</w:t>
      </w:r>
      <w:r w:rsidR="78E96FD6" w:rsidRPr="003606DA">
        <w:rPr>
          <w:rFonts w:asciiTheme="minorHAnsi" w:eastAsiaTheme="minorEastAsia" w:hAnsiTheme="minorHAnsi" w:cstheme="minorHAnsi"/>
          <w:i/>
          <w:iCs/>
          <w:sz w:val="24"/>
          <w:szCs w:val="24"/>
          <w:lang w:val="en-US"/>
        </w:rPr>
        <w:t xml:space="preserve"> are developing an Eco-Industrial Park Framework to facilitate growing demand from businesses and investors</w:t>
      </w:r>
      <w:r w:rsidR="41D94B73" w:rsidRPr="003606DA">
        <w:rPr>
          <w:rFonts w:asciiTheme="minorHAnsi" w:eastAsiaTheme="minorEastAsia" w:hAnsiTheme="minorHAnsi" w:cstheme="minorHAnsi"/>
          <w:i/>
          <w:iCs/>
          <w:sz w:val="24"/>
          <w:szCs w:val="24"/>
          <w:lang w:val="en-US"/>
        </w:rPr>
        <w:t>”</w:t>
      </w:r>
      <w:r w:rsidR="78E96FD6" w:rsidRPr="003606DA">
        <w:rPr>
          <w:rFonts w:asciiTheme="minorHAnsi" w:eastAsiaTheme="minorEastAsia" w:hAnsiTheme="minorHAnsi" w:cstheme="minorHAnsi"/>
          <w:i/>
          <w:iCs/>
          <w:sz w:val="24"/>
          <w:szCs w:val="24"/>
          <w:lang w:val="en-US"/>
        </w:rPr>
        <w:t>.</w:t>
      </w:r>
      <w:r w:rsidR="3039F53B" w:rsidRPr="003606DA">
        <w:rPr>
          <w:rFonts w:asciiTheme="minorHAnsi" w:eastAsiaTheme="minorEastAsia" w:hAnsiTheme="minorHAnsi" w:cstheme="minorHAnsi"/>
          <w:i/>
          <w:iCs/>
          <w:sz w:val="24"/>
          <w:szCs w:val="24"/>
          <w:lang w:val="en-US"/>
        </w:rPr>
        <w:t xml:space="preserve"> </w:t>
      </w:r>
    </w:p>
    <w:p w14:paraId="4455E043" w14:textId="77777777" w:rsidR="00911331" w:rsidRPr="003606DA" w:rsidRDefault="00911331" w:rsidP="003606DA">
      <w:pPr>
        <w:spacing w:line="360" w:lineRule="auto"/>
        <w:jc w:val="both"/>
        <w:textAlignment w:val="baseline"/>
        <w:rPr>
          <w:rFonts w:asciiTheme="minorHAnsi" w:eastAsiaTheme="minorEastAsia" w:hAnsiTheme="minorHAnsi" w:cstheme="minorHAnsi"/>
          <w:sz w:val="24"/>
          <w:szCs w:val="24"/>
          <w:lang w:val="en-US"/>
        </w:rPr>
      </w:pPr>
    </w:p>
    <w:p w14:paraId="56FDDBB3" w14:textId="23C96BDD" w:rsidR="004828CB" w:rsidRPr="003606DA" w:rsidRDefault="139B369B" w:rsidP="003606DA">
      <w:pPr>
        <w:spacing w:line="360" w:lineRule="auto"/>
        <w:jc w:val="both"/>
        <w:textAlignment w:val="baseline"/>
        <w:rPr>
          <w:rFonts w:asciiTheme="minorHAnsi" w:eastAsiaTheme="minorEastAsia" w:hAnsiTheme="minorHAnsi" w:cstheme="minorHAnsi"/>
          <w:sz w:val="24"/>
          <w:szCs w:val="24"/>
        </w:rPr>
      </w:pPr>
      <w:r w:rsidRPr="003606DA">
        <w:rPr>
          <w:rFonts w:asciiTheme="minorHAnsi" w:eastAsiaTheme="minorEastAsia" w:hAnsiTheme="minorHAnsi" w:cstheme="minorHAnsi"/>
          <w:sz w:val="24"/>
          <w:szCs w:val="24"/>
          <w:lang w:val="en-US"/>
        </w:rPr>
        <w:t xml:space="preserve">North Offaly Development Fund has worked in partnership with Offaly County Council on this and other initiatives. </w:t>
      </w:r>
      <w:r w:rsidRPr="003606DA">
        <w:rPr>
          <w:rFonts w:asciiTheme="minorHAnsi" w:eastAsiaTheme="minorEastAsia" w:hAnsiTheme="minorHAnsi" w:cstheme="minorHAnsi"/>
          <w:sz w:val="24"/>
          <w:szCs w:val="24"/>
        </w:rPr>
        <w:t xml:space="preserve">Throughout the county, Offaly County Council has taken a lead role in embracing renewable energy in recent </w:t>
      </w:r>
      <w:r w:rsidR="3AA0EDBD" w:rsidRPr="003606DA">
        <w:rPr>
          <w:rFonts w:asciiTheme="minorHAnsi" w:eastAsiaTheme="minorEastAsia" w:hAnsiTheme="minorHAnsi" w:cstheme="minorHAnsi"/>
          <w:sz w:val="24"/>
          <w:szCs w:val="24"/>
        </w:rPr>
        <w:t>years and</w:t>
      </w:r>
      <w:r w:rsidRPr="003606DA">
        <w:rPr>
          <w:rFonts w:asciiTheme="minorHAnsi" w:eastAsiaTheme="minorEastAsia" w:hAnsiTheme="minorHAnsi" w:cstheme="minorHAnsi"/>
          <w:sz w:val="24"/>
          <w:szCs w:val="24"/>
        </w:rPr>
        <w:t xml:space="preserve"> is examining opportunities in emerging areas including Green Hydrogen and synergies between renewable energy generation, battery storage, large-scale energy usage and spin-off industries.</w:t>
      </w:r>
    </w:p>
    <w:p w14:paraId="7696F91A" w14:textId="18DF4AD7" w:rsidR="00D7131F" w:rsidRPr="003606DA" w:rsidRDefault="00D7131F" w:rsidP="003606DA">
      <w:pPr>
        <w:spacing w:line="360" w:lineRule="auto"/>
        <w:jc w:val="both"/>
        <w:textAlignment w:val="baseline"/>
        <w:rPr>
          <w:rFonts w:asciiTheme="minorHAnsi" w:eastAsiaTheme="minorEastAsia" w:hAnsiTheme="minorHAnsi" w:cstheme="minorHAnsi"/>
          <w:sz w:val="24"/>
          <w:szCs w:val="24"/>
        </w:rPr>
      </w:pPr>
    </w:p>
    <w:p w14:paraId="13420954" w14:textId="0ED35444" w:rsidR="000B2F0E" w:rsidRPr="003606DA" w:rsidRDefault="568A249B" w:rsidP="003606DA">
      <w:pPr>
        <w:spacing w:line="360" w:lineRule="auto"/>
        <w:jc w:val="both"/>
        <w:textAlignment w:val="baseline"/>
        <w:rPr>
          <w:rFonts w:asciiTheme="minorHAnsi" w:eastAsiaTheme="minorEastAsia" w:hAnsiTheme="minorHAnsi" w:cstheme="minorHAnsi"/>
          <w:i/>
          <w:iCs/>
          <w:sz w:val="24"/>
          <w:szCs w:val="24"/>
        </w:rPr>
      </w:pPr>
      <w:r w:rsidRPr="003606DA">
        <w:rPr>
          <w:rFonts w:asciiTheme="minorHAnsi" w:eastAsiaTheme="minorEastAsia" w:hAnsiTheme="minorHAnsi" w:cstheme="minorHAnsi"/>
          <w:b/>
          <w:bCs/>
          <w:sz w:val="24"/>
          <w:szCs w:val="24"/>
        </w:rPr>
        <w:t>Ms. Anna Marie Delaney, Chief Executive of Offaly County Council said</w:t>
      </w:r>
      <w:r w:rsidRPr="003606DA">
        <w:rPr>
          <w:rFonts w:asciiTheme="minorHAnsi" w:eastAsiaTheme="minorEastAsia" w:hAnsiTheme="minorHAnsi" w:cstheme="minorHAnsi"/>
          <w:sz w:val="24"/>
          <w:szCs w:val="24"/>
        </w:rPr>
        <w:t xml:space="preserve"> “</w:t>
      </w:r>
      <w:r w:rsidRPr="003606DA">
        <w:rPr>
          <w:rFonts w:asciiTheme="minorHAnsi" w:eastAsiaTheme="minorEastAsia" w:hAnsiTheme="minorHAnsi" w:cstheme="minorHAnsi"/>
          <w:i/>
          <w:iCs/>
          <w:sz w:val="24"/>
          <w:szCs w:val="24"/>
        </w:rPr>
        <w:t xml:space="preserve">Offaly </w:t>
      </w:r>
      <w:r w:rsidR="120F6A50" w:rsidRPr="003606DA">
        <w:rPr>
          <w:rFonts w:asciiTheme="minorHAnsi" w:eastAsiaTheme="minorEastAsia" w:hAnsiTheme="minorHAnsi" w:cstheme="minorHAnsi"/>
          <w:i/>
          <w:iCs/>
          <w:sz w:val="24"/>
          <w:szCs w:val="24"/>
        </w:rPr>
        <w:t xml:space="preserve">is leading the way in green energy production and innovative green technologies. </w:t>
      </w:r>
      <w:r w:rsidR="19D2A5A0" w:rsidRPr="003606DA">
        <w:rPr>
          <w:rFonts w:asciiTheme="minorHAnsi" w:eastAsiaTheme="minorEastAsia" w:hAnsiTheme="minorHAnsi" w:cstheme="minorHAnsi"/>
          <w:i/>
          <w:iCs/>
          <w:sz w:val="24"/>
          <w:szCs w:val="24"/>
        </w:rPr>
        <w:t xml:space="preserve">Our central location provides an ideal base for companies to decarbonise, while serving national and international markets. </w:t>
      </w:r>
      <w:r w:rsidR="120F6A50" w:rsidRPr="003606DA">
        <w:rPr>
          <w:rFonts w:asciiTheme="minorHAnsi" w:eastAsiaTheme="minorEastAsia" w:hAnsiTheme="minorHAnsi" w:cstheme="minorHAnsi"/>
          <w:i/>
          <w:iCs/>
          <w:sz w:val="24"/>
          <w:szCs w:val="24"/>
          <w:lang w:eastAsia="en-GB"/>
        </w:rPr>
        <w:t>Offaly County Council is committed to sustainable economic development</w:t>
      </w:r>
      <w:r w:rsidR="120F6A50" w:rsidRPr="003606DA">
        <w:rPr>
          <w:rFonts w:asciiTheme="minorHAnsi" w:eastAsiaTheme="minorEastAsia" w:hAnsiTheme="minorHAnsi" w:cstheme="minorHAnsi"/>
          <w:i/>
          <w:iCs/>
          <w:sz w:val="24"/>
          <w:szCs w:val="24"/>
        </w:rPr>
        <w:t xml:space="preserve"> and the creation of</w:t>
      </w:r>
      <w:r w:rsidR="19D2A5A0" w:rsidRPr="003606DA">
        <w:rPr>
          <w:rFonts w:asciiTheme="minorHAnsi" w:eastAsiaTheme="minorEastAsia" w:hAnsiTheme="minorHAnsi" w:cstheme="minorHAnsi"/>
          <w:i/>
          <w:iCs/>
          <w:sz w:val="24"/>
          <w:szCs w:val="24"/>
        </w:rPr>
        <w:t xml:space="preserve"> </w:t>
      </w:r>
      <w:r w:rsidR="120F6A50" w:rsidRPr="003606DA">
        <w:rPr>
          <w:rFonts w:asciiTheme="minorHAnsi" w:eastAsiaTheme="minorEastAsia" w:hAnsiTheme="minorHAnsi" w:cstheme="minorHAnsi"/>
          <w:i/>
          <w:iCs/>
          <w:sz w:val="24"/>
          <w:szCs w:val="24"/>
        </w:rPr>
        <w:t>eco-system</w:t>
      </w:r>
      <w:r w:rsidR="19D2A5A0" w:rsidRPr="003606DA">
        <w:rPr>
          <w:rFonts w:asciiTheme="minorHAnsi" w:eastAsiaTheme="minorEastAsia" w:hAnsiTheme="minorHAnsi" w:cstheme="minorHAnsi"/>
          <w:i/>
          <w:iCs/>
          <w:sz w:val="24"/>
          <w:szCs w:val="24"/>
        </w:rPr>
        <w:t>s</w:t>
      </w:r>
      <w:r w:rsidR="120F6A50" w:rsidRPr="003606DA">
        <w:rPr>
          <w:rFonts w:asciiTheme="minorHAnsi" w:eastAsiaTheme="minorEastAsia" w:hAnsiTheme="minorHAnsi" w:cstheme="minorHAnsi"/>
          <w:i/>
          <w:iCs/>
          <w:sz w:val="24"/>
          <w:szCs w:val="24"/>
        </w:rPr>
        <w:t xml:space="preserve"> for enterprises to co-locate</w:t>
      </w:r>
      <w:r w:rsidR="19D2A5A0" w:rsidRPr="003606DA">
        <w:rPr>
          <w:rFonts w:asciiTheme="minorHAnsi" w:eastAsiaTheme="minorEastAsia" w:hAnsiTheme="minorHAnsi" w:cstheme="minorHAnsi"/>
          <w:i/>
          <w:iCs/>
          <w:sz w:val="24"/>
          <w:szCs w:val="24"/>
        </w:rPr>
        <w:t xml:space="preserve">, </w:t>
      </w:r>
      <w:proofErr w:type="gramStart"/>
      <w:r w:rsidR="19D2A5A0" w:rsidRPr="003606DA">
        <w:rPr>
          <w:rFonts w:asciiTheme="minorHAnsi" w:eastAsiaTheme="minorEastAsia" w:hAnsiTheme="minorHAnsi" w:cstheme="minorHAnsi"/>
          <w:i/>
          <w:iCs/>
          <w:sz w:val="24"/>
          <w:szCs w:val="24"/>
        </w:rPr>
        <w:t>decarbonise</w:t>
      </w:r>
      <w:proofErr w:type="gramEnd"/>
      <w:r w:rsidR="19D2A5A0" w:rsidRPr="003606DA">
        <w:rPr>
          <w:rFonts w:asciiTheme="minorHAnsi" w:eastAsiaTheme="minorEastAsia" w:hAnsiTheme="minorHAnsi" w:cstheme="minorHAnsi"/>
          <w:i/>
          <w:iCs/>
          <w:sz w:val="24"/>
          <w:szCs w:val="24"/>
        </w:rPr>
        <w:t xml:space="preserve"> and </w:t>
      </w:r>
      <w:r w:rsidR="120F6A50" w:rsidRPr="003606DA">
        <w:rPr>
          <w:rFonts w:asciiTheme="minorHAnsi" w:eastAsiaTheme="minorEastAsia" w:hAnsiTheme="minorHAnsi" w:cstheme="minorHAnsi"/>
          <w:i/>
          <w:iCs/>
          <w:sz w:val="24"/>
          <w:szCs w:val="24"/>
        </w:rPr>
        <w:t>utilis</w:t>
      </w:r>
      <w:r w:rsidR="19D2A5A0" w:rsidRPr="003606DA">
        <w:rPr>
          <w:rFonts w:asciiTheme="minorHAnsi" w:eastAsiaTheme="minorEastAsia" w:hAnsiTheme="minorHAnsi" w:cstheme="minorHAnsi"/>
          <w:i/>
          <w:iCs/>
          <w:sz w:val="24"/>
          <w:szCs w:val="24"/>
        </w:rPr>
        <w:t>e</w:t>
      </w:r>
      <w:r w:rsidR="120F6A50" w:rsidRPr="003606DA">
        <w:rPr>
          <w:rFonts w:asciiTheme="minorHAnsi" w:eastAsiaTheme="minorEastAsia" w:hAnsiTheme="minorHAnsi" w:cstheme="minorHAnsi"/>
          <w:i/>
          <w:iCs/>
          <w:sz w:val="24"/>
          <w:szCs w:val="24"/>
        </w:rPr>
        <w:t xml:space="preserve"> waste heat and energy for a range of users including industry, horticulture and community benefit</w:t>
      </w:r>
      <w:r w:rsidR="3039F53B" w:rsidRPr="003606DA">
        <w:rPr>
          <w:rFonts w:asciiTheme="minorHAnsi" w:eastAsiaTheme="minorEastAsia" w:hAnsiTheme="minorHAnsi" w:cstheme="minorHAnsi"/>
          <w:i/>
          <w:iCs/>
          <w:sz w:val="24"/>
          <w:szCs w:val="24"/>
        </w:rPr>
        <w:t>”</w:t>
      </w:r>
      <w:r w:rsidR="120F6A50" w:rsidRPr="003606DA">
        <w:rPr>
          <w:rFonts w:asciiTheme="minorHAnsi" w:eastAsiaTheme="minorEastAsia" w:hAnsiTheme="minorHAnsi" w:cstheme="minorHAnsi"/>
          <w:i/>
          <w:iCs/>
          <w:sz w:val="24"/>
          <w:szCs w:val="24"/>
        </w:rPr>
        <w:t xml:space="preserve">. </w:t>
      </w:r>
    </w:p>
    <w:p w14:paraId="23B2649E" w14:textId="14323F8A" w:rsidR="00107985" w:rsidRPr="003606DA" w:rsidRDefault="00107985" w:rsidP="003606DA">
      <w:pPr>
        <w:autoSpaceDE w:val="0"/>
        <w:autoSpaceDN w:val="0"/>
        <w:adjustRightInd w:val="0"/>
        <w:spacing w:line="360" w:lineRule="auto"/>
        <w:jc w:val="both"/>
        <w:rPr>
          <w:rFonts w:asciiTheme="minorHAnsi" w:eastAsiaTheme="minorEastAsia" w:hAnsiTheme="minorHAnsi" w:cstheme="minorHAnsi"/>
          <w:sz w:val="24"/>
          <w:szCs w:val="24"/>
        </w:rPr>
      </w:pPr>
    </w:p>
    <w:p w14:paraId="06A6861E" w14:textId="0427711D" w:rsidR="008A1502" w:rsidRPr="003606DA" w:rsidRDefault="2182ECB5" w:rsidP="003606DA">
      <w:pPr>
        <w:spacing w:line="360" w:lineRule="auto"/>
        <w:jc w:val="both"/>
        <w:textAlignment w:val="baseline"/>
        <w:rPr>
          <w:rFonts w:asciiTheme="minorHAnsi" w:eastAsiaTheme="minorEastAsia" w:hAnsiTheme="minorHAnsi" w:cstheme="minorHAnsi"/>
          <w:sz w:val="24"/>
          <w:szCs w:val="24"/>
          <w:lang w:val="en-US"/>
        </w:rPr>
      </w:pPr>
      <w:r w:rsidRPr="003606DA">
        <w:rPr>
          <w:rFonts w:asciiTheme="minorHAnsi" w:eastAsiaTheme="minorEastAsia" w:hAnsiTheme="minorHAnsi" w:cstheme="minorHAnsi"/>
          <w:sz w:val="24"/>
          <w:szCs w:val="24"/>
          <w:lang w:val="en-US"/>
        </w:rPr>
        <w:t xml:space="preserve">This in-depth study was funded by Gas Networks Ireland via the Gas Innovation Fund, with contributions from North Offaly Development Fund, Bord na Mona and SSE. Offaly County </w:t>
      </w:r>
      <w:r w:rsidRPr="003606DA">
        <w:rPr>
          <w:rFonts w:asciiTheme="minorHAnsi" w:eastAsiaTheme="minorEastAsia" w:hAnsiTheme="minorHAnsi" w:cstheme="minorHAnsi"/>
          <w:sz w:val="24"/>
          <w:szCs w:val="24"/>
          <w:lang w:val="en-US"/>
        </w:rPr>
        <w:lastRenderedPageBreak/>
        <w:t>Council provided in-kind contributions. RPS led the study and was supported by University of Galway and University College Dublin.</w:t>
      </w:r>
    </w:p>
    <w:p w14:paraId="66BC4BCD" w14:textId="206B2072" w:rsidR="008A1502" w:rsidRPr="003606DA" w:rsidRDefault="008A1502" w:rsidP="003606DA">
      <w:pPr>
        <w:autoSpaceDE w:val="0"/>
        <w:autoSpaceDN w:val="0"/>
        <w:adjustRightInd w:val="0"/>
        <w:spacing w:line="360" w:lineRule="auto"/>
        <w:jc w:val="both"/>
        <w:rPr>
          <w:rFonts w:asciiTheme="minorHAnsi" w:eastAsiaTheme="minorEastAsia" w:hAnsiTheme="minorHAnsi" w:cstheme="minorHAnsi"/>
          <w:sz w:val="24"/>
          <w:szCs w:val="24"/>
        </w:rPr>
      </w:pPr>
    </w:p>
    <w:p w14:paraId="506ECAD2" w14:textId="77777777" w:rsidR="008A1502" w:rsidRPr="003606DA" w:rsidRDefault="2182ECB5" w:rsidP="003606DA">
      <w:pPr>
        <w:spacing w:line="360" w:lineRule="auto"/>
        <w:jc w:val="both"/>
        <w:textAlignment w:val="baseline"/>
        <w:rPr>
          <w:rFonts w:asciiTheme="minorHAnsi" w:eastAsiaTheme="minorEastAsia" w:hAnsiTheme="minorHAnsi" w:cstheme="minorHAnsi"/>
          <w:sz w:val="24"/>
          <w:szCs w:val="24"/>
          <w:lang w:val="en-GB"/>
        </w:rPr>
      </w:pPr>
      <w:r w:rsidRPr="003606DA">
        <w:rPr>
          <w:rFonts w:asciiTheme="minorHAnsi" w:eastAsiaTheme="minorEastAsia" w:hAnsiTheme="minorHAnsi" w:cstheme="minorHAnsi"/>
          <w:b/>
          <w:bCs/>
          <w:sz w:val="24"/>
          <w:szCs w:val="24"/>
          <w:lang w:val="en-GB"/>
          <w14:ligatures w14:val="standardContextual"/>
        </w:rPr>
        <w:t>Mr. Alan Curran, RPS Director commented that</w:t>
      </w:r>
      <w:r w:rsidRPr="003606DA">
        <w:rPr>
          <w:rFonts w:asciiTheme="minorHAnsi" w:eastAsiaTheme="minorEastAsia" w:hAnsiTheme="minorHAnsi" w:cstheme="minorHAnsi"/>
          <w:sz w:val="24"/>
          <w:szCs w:val="24"/>
          <w:lang w:val="en-GB"/>
          <w14:ligatures w14:val="standardContextual"/>
        </w:rPr>
        <w:t xml:space="preserve"> “</w:t>
      </w:r>
      <w:r w:rsidRPr="003606DA">
        <w:rPr>
          <w:rFonts w:asciiTheme="minorHAnsi" w:eastAsiaTheme="minorEastAsia" w:hAnsiTheme="minorHAnsi" w:cstheme="minorHAnsi"/>
          <w:i/>
          <w:iCs/>
          <w:sz w:val="24"/>
          <w:szCs w:val="24"/>
          <w:lang w:val="en-GB"/>
          <w14:ligatures w14:val="standardContextual"/>
        </w:rPr>
        <w:t xml:space="preserve">This study has identified and costed a clear proposal for a demonstrator project to show how energy systems in electricity, natural gas and transportation can be integrated through the generation of renewable hydrogen.  The demonstrator in Rhode is envisaged as a collaborative centre of learning that will advance our transition away from carbon-based fuels.  It therefore has a local, </w:t>
      </w:r>
      <w:proofErr w:type="gramStart"/>
      <w:r w:rsidRPr="003606DA">
        <w:rPr>
          <w:rFonts w:asciiTheme="minorHAnsi" w:eastAsiaTheme="minorEastAsia" w:hAnsiTheme="minorHAnsi" w:cstheme="minorHAnsi"/>
          <w:i/>
          <w:iCs/>
          <w:sz w:val="24"/>
          <w:szCs w:val="24"/>
          <w:lang w:val="en-GB"/>
          <w14:ligatures w14:val="standardContextual"/>
        </w:rPr>
        <w:t>regional</w:t>
      </w:r>
      <w:proofErr w:type="gramEnd"/>
      <w:r w:rsidRPr="003606DA">
        <w:rPr>
          <w:rFonts w:asciiTheme="minorHAnsi" w:eastAsiaTheme="minorEastAsia" w:hAnsiTheme="minorHAnsi" w:cstheme="minorHAnsi"/>
          <w:i/>
          <w:iCs/>
          <w:sz w:val="24"/>
          <w:szCs w:val="24"/>
          <w:lang w:val="en-GB"/>
          <w14:ligatures w14:val="standardContextual"/>
        </w:rPr>
        <w:t xml:space="preserve"> and national relevance and is very well aligned with the objectives of the National Hydrogen Strategy recently published by the Government”.</w:t>
      </w:r>
      <w:r w:rsidRPr="003606DA">
        <w:rPr>
          <w:rFonts w:asciiTheme="minorHAnsi" w:eastAsiaTheme="minorEastAsia" w:hAnsiTheme="minorHAnsi" w:cstheme="minorHAnsi"/>
          <w:sz w:val="24"/>
          <w:szCs w:val="24"/>
          <w:lang w:val="en-GB"/>
          <w14:ligatures w14:val="standardContextual"/>
        </w:rPr>
        <w:t xml:space="preserve">  </w:t>
      </w:r>
    </w:p>
    <w:p w14:paraId="7B4EB8F2" w14:textId="2FD05CBA" w:rsidR="29169E59" w:rsidRPr="003606DA" w:rsidRDefault="29169E59" w:rsidP="003606DA">
      <w:pPr>
        <w:spacing w:line="360" w:lineRule="auto"/>
        <w:jc w:val="both"/>
        <w:rPr>
          <w:rFonts w:asciiTheme="minorHAnsi" w:eastAsiaTheme="minorEastAsia" w:hAnsiTheme="minorHAnsi" w:cstheme="minorHAnsi"/>
          <w:sz w:val="24"/>
          <w:szCs w:val="24"/>
          <w:lang w:val="en-GB"/>
        </w:rPr>
      </w:pPr>
    </w:p>
    <w:p w14:paraId="7E1454C1" w14:textId="13877E09" w:rsidR="00B92836" w:rsidRPr="003606DA" w:rsidRDefault="00B92836" w:rsidP="003606DA">
      <w:pPr>
        <w:spacing w:line="360" w:lineRule="auto"/>
        <w:textAlignment w:val="baseline"/>
        <w:rPr>
          <w:rFonts w:asciiTheme="minorHAnsi" w:hAnsiTheme="minorHAnsi" w:cstheme="minorHAnsi"/>
          <w:i/>
          <w:iCs/>
          <w:color w:val="000000"/>
          <w:sz w:val="24"/>
          <w:szCs w:val="24"/>
          <w:lang w:val="en-GB"/>
        </w:rPr>
      </w:pPr>
      <w:r w:rsidRPr="003606DA">
        <w:rPr>
          <w:rFonts w:asciiTheme="minorHAnsi" w:hAnsiTheme="minorHAnsi" w:cstheme="minorHAnsi"/>
          <w:color w:val="000000"/>
          <w:sz w:val="24"/>
          <w:szCs w:val="24"/>
          <w:lang w:val="en-GB"/>
        </w:rPr>
        <w:t xml:space="preserve">This 1MW demonstrator-scale electrolyser has relevance to other locations around Ireland and is envisaged as a project that can be replicated elsewhere and expanded modularly. </w:t>
      </w:r>
    </w:p>
    <w:p w14:paraId="13E97403" w14:textId="77777777" w:rsidR="00B92836" w:rsidRPr="003606DA" w:rsidRDefault="00B92836" w:rsidP="003606DA">
      <w:pPr>
        <w:spacing w:line="360" w:lineRule="auto"/>
        <w:jc w:val="both"/>
        <w:rPr>
          <w:rFonts w:asciiTheme="minorHAnsi" w:eastAsiaTheme="minorEastAsia" w:hAnsiTheme="minorHAnsi" w:cstheme="minorHAnsi"/>
          <w:sz w:val="24"/>
          <w:szCs w:val="24"/>
          <w:lang w:val="en-GB"/>
        </w:rPr>
      </w:pPr>
    </w:p>
    <w:p w14:paraId="14156D8B" w14:textId="77777777" w:rsidR="003606DA" w:rsidRDefault="3AA0EDBD" w:rsidP="003606DA">
      <w:pPr>
        <w:pStyle w:val="NoSpacing"/>
        <w:spacing w:line="360" w:lineRule="auto"/>
        <w:rPr>
          <w:lang w:val="en-US" w:eastAsia="en-GB"/>
        </w:rPr>
      </w:pPr>
      <w:r w:rsidRPr="003606DA">
        <w:rPr>
          <w:rFonts w:asciiTheme="minorHAnsi" w:eastAsiaTheme="minorEastAsia" w:hAnsiTheme="minorHAnsi" w:cstheme="minorHAnsi"/>
          <w:sz w:val="24"/>
          <w:szCs w:val="24"/>
        </w:rPr>
        <w:t xml:space="preserve">The </w:t>
      </w:r>
      <w:r w:rsidR="3039F53B" w:rsidRPr="003606DA">
        <w:rPr>
          <w:rFonts w:asciiTheme="minorHAnsi" w:eastAsiaTheme="minorEastAsia" w:hAnsiTheme="minorHAnsi" w:cstheme="minorHAnsi"/>
          <w:sz w:val="24"/>
          <w:szCs w:val="24"/>
          <w:lang w:val="en-US" w:eastAsia="en-GB"/>
        </w:rPr>
        <w:t>full report</w:t>
      </w:r>
      <w:r w:rsidRPr="003606DA">
        <w:rPr>
          <w:rFonts w:asciiTheme="minorHAnsi" w:eastAsiaTheme="minorEastAsia" w:hAnsiTheme="minorHAnsi" w:cstheme="minorHAnsi"/>
          <w:sz w:val="24"/>
          <w:szCs w:val="24"/>
          <w:lang w:val="en-US" w:eastAsia="en-GB"/>
        </w:rPr>
        <w:t xml:space="preserve"> is available to </w:t>
      </w:r>
      <w:r w:rsidR="3039F53B" w:rsidRPr="003606DA">
        <w:rPr>
          <w:rFonts w:asciiTheme="minorHAnsi" w:eastAsiaTheme="minorEastAsia" w:hAnsiTheme="minorHAnsi" w:cstheme="minorHAnsi"/>
          <w:sz w:val="24"/>
          <w:szCs w:val="24"/>
          <w:lang w:val="en-US" w:eastAsia="en-GB"/>
        </w:rPr>
        <w:t xml:space="preserve">read at </w:t>
      </w:r>
      <w:hyperlink r:id="rId10" w:history="1">
        <w:r w:rsidR="003606DA" w:rsidRPr="00B52033">
          <w:rPr>
            <w:rStyle w:val="Hyperlink"/>
            <w:rFonts w:asciiTheme="minorHAnsi" w:hAnsiTheme="minorHAnsi" w:cstheme="minorHAnsi"/>
            <w:sz w:val="24"/>
            <w:szCs w:val="24"/>
            <w:lang w:val="en-US" w:eastAsia="en-GB"/>
          </w:rPr>
          <w:t>https://www.offaly.ie/app/uploads/Work/1IE000207_Rhode-Hydrogen-Feasibility-Study_Final-Report_A1-C0</w:t>
        </w:r>
        <w:r w:rsidR="003606DA" w:rsidRPr="00B52033">
          <w:rPr>
            <w:rStyle w:val="Hyperlink"/>
            <w:rFonts w:asciiTheme="minorHAnsi" w:hAnsiTheme="minorHAnsi" w:cstheme="minorHAnsi"/>
            <w:sz w:val="24"/>
            <w:szCs w:val="24"/>
            <w:lang w:val="en-US" w:eastAsia="en-GB"/>
          </w:rPr>
          <w:t>1</w:t>
        </w:r>
        <w:r w:rsidR="003606DA" w:rsidRPr="00B52033">
          <w:rPr>
            <w:rStyle w:val="Hyperlink"/>
            <w:rFonts w:asciiTheme="minorHAnsi" w:hAnsiTheme="minorHAnsi" w:cstheme="minorHAnsi"/>
            <w:sz w:val="24"/>
            <w:szCs w:val="24"/>
            <w:lang w:val="en-US" w:eastAsia="en-GB"/>
          </w:rPr>
          <w:t>_06_09_2023.pdf</w:t>
        </w:r>
      </w:hyperlink>
    </w:p>
    <w:p w14:paraId="049A003D" w14:textId="6E2CDF91" w:rsidR="29169E59" w:rsidRPr="003606DA" w:rsidRDefault="29169E59" w:rsidP="003606DA">
      <w:pPr>
        <w:spacing w:line="360" w:lineRule="auto"/>
        <w:jc w:val="both"/>
        <w:rPr>
          <w:rFonts w:asciiTheme="minorHAnsi" w:eastAsiaTheme="minorEastAsia" w:hAnsiTheme="minorHAnsi" w:cstheme="minorHAnsi"/>
          <w:sz w:val="24"/>
          <w:szCs w:val="24"/>
          <w:lang w:val="en-US" w:eastAsia="en-GB"/>
        </w:rPr>
      </w:pPr>
    </w:p>
    <w:p w14:paraId="5EBECC64" w14:textId="7619F893" w:rsidR="21DFF432" w:rsidRPr="003606DA" w:rsidRDefault="21DFF432" w:rsidP="003606DA">
      <w:pPr>
        <w:spacing w:line="360" w:lineRule="auto"/>
        <w:jc w:val="both"/>
        <w:rPr>
          <w:rFonts w:asciiTheme="minorHAnsi" w:eastAsiaTheme="minorEastAsia" w:hAnsiTheme="minorHAnsi" w:cstheme="minorHAnsi"/>
          <w:sz w:val="24"/>
          <w:szCs w:val="24"/>
          <w:lang w:val="en-US"/>
        </w:rPr>
      </w:pPr>
      <w:r w:rsidRPr="003606DA">
        <w:rPr>
          <w:rFonts w:asciiTheme="minorHAnsi" w:eastAsiaTheme="minorEastAsia" w:hAnsiTheme="minorHAnsi" w:cstheme="minorHAnsi"/>
          <w:sz w:val="24"/>
          <w:szCs w:val="24"/>
          <w:vertAlign w:val="superscript"/>
          <w:lang w:val="en-US" w:eastAsia="en-GB"/>
        </w:rPr>
        <w:t>1</w:t>
      </w:r>
      <w:r w:rsidRPr="003606DA">
        <w:rPr>
          <w:rFonts w:asciiTheme="minorHAnsi" w:eastAsiaTheme="minorEastAsia" w:hAnsiTheme="minorHAnsi" w:cstheme="minorHAnsi"/>
          <w:sz w:val="24"/>
          <w:szCs w:val="24"/>
          <w:lang w:val="en-US"/>
        </w:rPr>
        <w:t xml:space="preserve"> </w:t>
      </w:r>
      <w:r w:rsidR="00AC3C7C" w:rsidRPr="003606DA">
        <w:rPr>
          <w:rFonts w:asciiTheme="minorHAnsi" w:eastAsiaTheme="minorEastAsia" w:hAnsiTheme="minorHAnsi" w:cstheme="minorHAnsi"/>
          <w:color w:val="000000" w:themeColor="text1"/>
          <w:sz w:val="24"/>
          <w:szCs w:val="24"/>
          <w:lang w:val="en-GB"/>
        </w:rPr>
        <w:t xml:space="preserve">Rhode Renewable Hydrogen Feasibility Study </w:t>
      </w:r>
      <w:r w:rsidR="00C23370" w:rsidRPr="003606DA">
        <w:rPr>
          <w:rFonts w:asciiTheme="minorHAnsi" w:eastAsiaTheme="minorEastAsia" w:hAnsiTheme="minorHAnsi" w:cstheme="minorHAnsi"/>
          <w:color w:val="000000" w:themeColor="text1"/>
          <w:sz w:val="24"/>
          <w:szCs w:val="24"/>
          <w:lang w:val="en-GB"/>
        </w:rPr>
        <w:t xml:space="preserve">- </w:t>
      </w:r>
      <w:r w:rsidR="2E3A23F5" w:rsidRPr="003606DA">
        <w:rPr>
          <w:rFonts w:asciiTheme="minorHAnsi" w:eastAsiaTheme="minorEastAsia" w:hAnsiTheme="minorHAnsi" w:cstheme="minorHAnsi"/>
          <w:sz w:val="24"/>
          <w:szCs w:val="24"/>
          <w:lang w:val="en-US"/>
        </w:rPr>
        <w:t>Section 10.2; page 93</w:t>
      </w:r>
    </w:p>
    <w:p w14:paraId="2CA34C47" w14:textId="77777777" w:rsidR="00D71C17" w:rsidRDefault="00D71C17" w:rsidP="003606DA">
      <w:pPr>
        <w:spacing w:line="360" w:lineRule="auto"/>
        <w:jc w:val="both"/>
        <w:rPr>
          <w:rFonts w:asciiTheme="minorHAnsi" w:eastAsiaTheme="minorEastAsia" w:hAnsiTheme="minorHAnsi" w:cstheme="minorHAnsi"/>
          <w:sz w:val="24"/>
          <w:szCs w:val="24"/>
          <w:lang w:val="en-US"/>
        </w:rPr>
      </w:pPr>
    </w:p>
    <w:p w14:paraId="4A6F01E6" w14:textId="03B407FE" w:rsidR="001A081A" w:rsidRPr="00D71C17" w:rsidRDefault="00D71C17" w:rsidP="003606DA">
      <w:pPr>
        <w:spacing w:line="360" w:lineRule="auto"/>
        <w:jc w:val="both"/>
        <w:rPr>
          <w:rFonts w:asciiTheme="minorHAnsi" w:eastAsiaTheme="minorEastAsia" w:hAnsiTheme="minorHAnsi" w:cstheme="minorHAnsi"/>
          <w:b/>
          <w:bCs/>
          <w:sz w:val="24"/>
          <w:szCs w:val="24"/>
          <w:lang w:val="en-US"/>
        </w:rPr>
      </w:pPr>
      <w:r w:rsidRPr="00D71C17">
        <w:rPr>
          <w:rFonts w:asciiTheme="minorHAnsi" w:eastAsiaTheme="minorEastAsia" w:hAnsiTheme="minorHAnsi" w:cstheme="minorHAnsi"/>
          <w:b/>
          <w:bCs/>
          <w:sz w:val="24"/>
          <w:szCs w:val="24"/>
          <w:lang w:val="en-US"/>
        </w:rPr>
        <w:t>ENDS</w:t>
      </w:r>
    </w:p>
    <w:p w14:paraId="4CAF7F50" w14:textId="77777777" w:rsidR="00D71C17" w:rsidRPr="003606DA" w:rsidRDefault="00D71C17" w:rsidP="003606DA">
      <w:pPr>
        <w:spacing w:line="360" w:lineRule="auto"/>
        <w:jc w:val="both"/>
        <w:rPr>
          <w:rFonts w:asciiTheme="minorHAnsi" w:eastAsiaTheme="minorEastAsia" w:hAnsiTheme="minorHAnsi" w:cstheme="minorHAnsi"/>
          <w:sz w:val="24"/>
          <w:szCs w:val="24"/>
          <w:lang w:val="en-US"/>
        </w:rPr>
      </w:pPr>
    </w:p>
    <w:p w14:paraId="6AAFB487" w14:textId="77777777" w:rsidR="009C6C76" w:rsidRPr="003606DA" w:rsidRDefault="3039F53B" w:rsidP="003606DA">
      <w:pPr>
        <w:spacing w:line="360" w:lineRule="auto"/>
        <w:jc w:val="both"/>
        <w:rPr>
          <w:rFonts w:asciiTheme="minorHAnsi" w:eastAsiaTheme="minorEastAsia" w:hAnsiTheme="minorHAnsi" w:cstheme="minorHAnsi"/>
          <w:sz w:val="24"/>
          <w:szCs w:val="24"/>
          <w:lang w:eastAsia="en-GB"/>
        </w:rPr>
      </w:pPr>
      <w:r w:rsidRPr="003606DA">
        <w:rPr>
          <w:rFonts w:asciiTheme="minorHAnsi" w:eastAsiaTheme="minorEastAsia" w:hAnsiTheme="minorHAnsi" w:cstheme="minorHAnsi"/>
          <w:sz w:val="24"/>
          <w:szCs w:val="24"/>
          <w:lang w:eastAsia="en-GB"/>
        </w:rPr>
        <w:t xml:space="preserve">For further information on this report and business opportunities in Offaly, please </w:t>
      </w:r>
      <w:proofErr w:type="gramStart"/>
      <w:r w:rsidRPr="003606DA">
        <w:rPr>
          <w:rFonts w:asciiTheme="minorHAnsi" w:eastAsiaTheme="minorEastAsia" w:hAnsiTheme="minorHAnsi" w:cstheme="minorHAnsi"/>
          <w:sz w:val="24"/>
          <w:szCs w:val="24"/>
          <w:lang w:eastAsia="en-GB"/>
        </w:rPr>
        <w:t>contact</w:t>
      </w:r>
      <w:proofErr w:type="gramEnd"/>
    </w:p>
    <w:p w14:paraId="2A89DF2B" w14:textId="77777777" w:rsidR="009C6C76" w:rsidRPr="003606DA" w:rsidRDefault="3039F53B" w:rsidP="003606DA">
      <w:pPr>
        <w:spacing w:line="360" w:lineRule="auto"/>
        <w:jc w:val="both"/>
        <w:rPr>
          <w:rFonts w:asciiTheme="minorHAnsi" w:eastAsiaTheme="minorEastAsia" w:hAnsiTheme="minorHAnsi" w:cstheme="minorHAnsi"/>
          <w:sz w:val="24"/>
          <w:szCs w:val="24"/>
          <w:lang w:eastAsia="en-GB"/>
        </w:rPr>
      </w:pPr>
      <w:r w:rsidRPr="003606DA">
        <w:rPr>
          <w:rFonts w:asciiTheme="minorHAnsi" w:eastAsiaTheme="minorEastAsia" w:hAnsiTheme="minorHAnsi" w:cstheme="minorHAnsi"/>
          <w:sz w:val="24"/>
          <w:szCs w:val="24"/>
          <w:lang w:eastAsia="en-GB"/>
        </w:rPr>
        <w:t xml:space="preserve">Orla Martin, Head of Enterprise, LEO Offaly, Offaly County Council </w:t>
      </w:r>
    </w:p>
    <w:p w14:paraId="5AE187AE" w14:textId="77777777" w:rsidR="009C6C76" w:rsidRPr="003606DA" w:rsidRDefault="008823C0" w:rsidP="003606DA">
      <w:pPr>
        <w:spacing w:line="360" w:lineRule="auto"/>
        <w:jc w:val="both"/>
        <w:rPr>
          <w:rFonts w:asciiTheme="minorHAnsi" w:eastAsiaTheme="minorEastAsia" w:hAnsiTheme="minorHAnsi" w:cstheme="minorHAnsi"/>
          <w:sz w:val="24"/>
          <w:szCs w:val="24"/>
          <w:lang w:eastAsia="en-GB"/>
        </w:rPr>
      </w:pPr>
      <w:hyperlink r:id="rId11">
        <w:r w:rsidR="3039F53B" w:rsidRPr="003606DA">
          <w:rPr>
            <w:rStyle w:val="Hyperlink"/>
            <w:rFonts w:asciiTheme="minorHAnsi" w:eastAsiaTheme="minorEastAsia" w:hAnsiTheme="minorHAnsi" w:cstheme="minorHAnsi"/>
            <w:sz w:val="24"/>
            <w:szCs w:val="24"/>
            <w:lang w:eastAsia="en-GB"/>
          </w:rPr>
          <w:t>orla.martin@leo.offalycoco.ie</w:t>
        </w:r>
      </w:hyperlink>
    </w:p>
    <w:p w14:paraId="58C4E6DA" w14:textId="77777777" w:rsidR="009C6C76" w:rsidRPr="003606DA" w:rsidRDefault="008823C0" w:rsidP="003606DA">
      <w:pPr>
        <w:spacing w:line="360" w:lineRule="auto"/>
        <w:jc w:val="both"/>
        <w:rPr>
          <w:rFonts w:asciiTheme="minorHAnsi" w:eastAsiaTheme="minorEastAsia" w:hAnsiTheme="minorHAnsi" w:cstheme="minorHAnsi"/>
          <w:sz w:val="24"/>
          <w:szCs w:val="24"/>
          <w:lang w:eastAsia="en-GB"/>
        </w:rPr>
      </w:pPr>
      <w:hyperlink r:id="rId12">
        <w:r w:rsidR="3039F53B" w:rsidRPr="003606DA">
          <w:rPr>
            <w:rStyle w:val="Hyperlink"/>
            <w:rFonts w:asciiTheme="minorHAnsi" w:eastAsiaTheme="minorEastAsia" w:hAnsiTheme="minorHAnsi" w:cstheme="minorHAnsi"/>
            <w:sz w:val="24"/>
            <w:szCs w:val="24"/>
          </w:rPr>
          <w:t>Green Energy &amp; Technology - Offaly County Council</w:t>
        </w:r>
      </w:hyperlink>
    </w:p>
    <w:p w14:paraId="2219B09F" w14:textId="77777777" w:rsidR="009C6C76" w:rsidRPr="003606DA" w:rsidRDefault="009C6C76" w:rsidP="003606DA">
      <w:pPr>
        <w:spacing w:line="360" w:lineRule="auto"/>
        <w:jc w:val="both"/>
        <w:textAlignment w:val="baseline"/>
        <w:rPr>
          <w:rFonts w:asciiTheme="minorHAnsi" w:eastAsiaTheme="minorEastAsia" w:hAnsiTheme="minorHAnsi" w:cstheme="minorHAnsi"/>
          <w:sz w:val="24"/>
          <w:szCs w:val="24"/>
        </w:rPr>
      </w:pPr>
    </w:p>
    <w:p w14:paraId="0A43BD3D" w14:textId="73FD9A3B" w:rsidR="00911331" w:rsidRPr="003606DA" w:rsidRDefault="41D94B73" w:rsidP="003606DA">
      <w:pPr>
        <w:spacing w:line="360" w:lineRule="auto"/>
        <w:jc w:val="both"/>
        <w:textAlignment w:val="baseline"/>
        <w:rPr>
          <w:rFonts w:asciiTheme="minorHAnsi" w:eastAsiaTheme="minorEastAsia" w:hAnsiTheme="minorHAnsi" w:cstheme="minorHAnsi"/>
          <w:sz w:val="24"/>
          <w:szCs w:val="24"/>
        </w:rPr>
      </w:pPr>
      <w:r w:rsidRPr="003606DA">
        <w:rPr>
          <w:rFonts w:asciiTheme="minorHAnsi" w:eastAsiaTheme="minorEastAsia" w:hAnsiTheme="minorHAnsi" w:cstheme="minorHAnsi"/>
          <w:sz w:val="24"/>
          <w:szCs w:val="24"/>
        </w:rPr>
        <w:t>Photographs:</w:t>
      </w:r>
    </w:p>
    <w:p w14:paraId="1EFECE3E" w14:textId="2A41A2C9" w:rsidR="0038660D" w:rsidRPr="003606DA" w:rsidRDefault="00A45719" w:rsidP="003606DA">
      <w:pPr>
        <w:spacing w:line="360" w:lineRule="auto"/>
        <w:jc w:val="both"/>
        <w:textAlignment w:val="baseline"/>
        <w:rPr>
          <w:rFonts w:asciiTheme="minorHAnsi" w:eastAsiaTheme="minorEastAsia" w:hAnsiTheme="minorHAnsi" w:cstheme="minorHAnsi"/>
          <w:sz w:val="24"/>
          <w:szCs w:val="24"/>
        </w:rPr>
      </w:pPr>
      <w:r w:rsidRPr="003606DA">
        <w:rPr>
          <w:rFonts w:asciiTheme="minorHAnsi" w:eastAsiaTheme="minorEastAsia" w:hAnsiTheme="minorHAnsi" w:cstheme="minorHAnsi"/>
          <w:b/>
          <w:bCs/>
          <w:sz w:val="24"/>
          <w:szCs w:val="24"/>
        </w:rPr>
        <w:t>Project Partners</w:t>
      </w:r>
      <w:r w:rsidRPr="003606DA">
        <w:rPr>
          <w:rFonts w:asciiTheme="minorHAnsi" w:eastAsiaTheme="minorEastAsia" w:hAnsiTheme="minorHAnsi" w:cstheme="minorHAnsi"/>
          <w:sz w:val="24"/>
          <w:szCs w:val="24"/>
        </w:rPr>
        <w:t xml:space="preserve">: Representatives from Offaly County Council, North Offaly Development Fund, RPS, Bord </w:t>
      </w:r>
      <w:proofErr w:type="spellStart"/>
      <w:r w:rsidRPr="003606DA">
        <w:rPr>
          <w:rFonts w:asciiTheme="minorHAnsi" w:eastAsiaTheme="minorEastAsia" w:hAnsiTheme="minorHAnsi" w:cstheme="minorHAnsi"/>
          <w:sz w:val="24"/>
          <w:szCs w:val="24"/>
        </w:rPr>
        <w:t>na</w:t>
      </w:r>
      <w:proofErr w:type="spellEnd"/>
      <w:r w:rsidRPr="003606DA">
        <w:rPr>
          <w:rFonts w:asciiTheme="minorHAnsi" w:eastAsiaTheme="minorEastAsia" w:hAnsiTheme="minorHAnsi" w:cstheme="minorHAnsi"/>
          <w:sz w:val="24"/>
          <w:szCs w:val="24"/>
        </w:rPr>
        <w:t xml:space="preserve"> Móna, University of Galway, SSE and Gas Networks Ireland (GNI).</w:t>
      </w:r>
    </w:p>
    <w:p w14:paraId="5ACA72F2" w14:textId="77777777" w:rsidR="00A45719" w:rsidRPr="003606DA" w:rsidRDefault="00A45719" w:rsidP="003606DA">
      <w:pPr>
        <w:spacing w:line="360" w:lineRule="auto"/>
        <w:jc w:val="both"/>
        <w:textAlignment w:val="baseline"/>
        <w:rPr>
          <w:rFonts w:asciiTheme="minorHAnsi" w:eastAsiaTheme="minorEastAsia" w:hAnsiTheme="minorHAnsi" w:cstheme="minorHAnsi"/>
          <w:sz w:val="24"/>
          <w:szCs w:val="24"/>
        </w:rPr>
      </w:pPr>
    </w:p>
    <w:p w14:paraId="1604CAEA" w14:textId="03080309" w:rsidR="00A45719" w:rsidRPr="003606DA" w:rsidRDefault="00A45719" w:rsidP="003606DA">
      <w:pPr>
        <w:spacing w:line="360" w:lineRule="auto"/>
        <w:jc w:val="both"/>
        <w:textAlignment w:val="baseline"/>
        <w:rPr>
          <w:rFonts w:asciiTheme="minorHAnsi" w:eastAsiaTheme="minorEastAsia" w:hAnsiTheme="minorHAnsi" w:cstheme="minorHAnsi"/>
          <w:sz w:val="24"/>
          <w:szCs w:val="24"/>
        </w:rPr>
      </w:pPr>
      <w:r w:rsidRPr="003606DA">
        <w:rPr>
          <w:rFonts w:asciiTheme="minorHAnsi" w:eastAsiaTheme="minorEastAsia" w:hAnsiTheme="minorHAnsi" w:cstheme="minorHAnsi"/>
          <w:b/>
          <w:bCs/>
          <w:sz w:val="24"/>
          <w:szCs w:val="24"/>
        </w:rPr>
        <w:lastRenderedPageBreak/>
        <w:t>Wider Group</w:t>
      </w:r>
      <w:r w:rsidRPr="003606DA">
        <w:rPr>
          <w:rFonts w:asciiTheme="minorHAnsi" w:eastAsiaTheme="minorEastAsia" w:hAnsiTheme="minorHAnsi" w:cstheme="minorHAnsi"/>
          <w:sz w:val="24"/>
          <w:szCs w:val="24"/>
        </w:rPr>
        <w:t xml:space="preserve">: Representatives from Offaly County Council, North Offaly Development Fund, RPS, Bord </w:t>
      </w:r>
      <w:proofErr w:type="spellStart"/>
      <w:r w:rsidRPr="003606DA">
        <w:rPr>
          <w:rFonts w:asciiTheme="minorHAnsi" w:eastAsiaTheme="minorEastAsia" w:hAnsiTheme="minorHAnsi" w:cstheme="minorHAnsi"/>
          <w:sz w:val="24"/>
          <w:szCs w:val="24"/>
        </w:rPr>
        <w:t>na</w:t>
      </w:r>
      <w:proofErr w:type="spellEnd"/>
      <w:r w:rsidRPr="003606DA">
        <w:rPr>
          <w:rFonts w:asciiTheme="minorHAnsi" w:eastAsiaTheme="minorEastAsia" w:hAnsiTheme="minorHAnsi" w:cstheme="minorHAnsi"/>
          <w:sz w:val="24"/>
          <w:szCs w:val="24"/>
        </w:rPr>
        <w:t xml:space="preserve"> Móna, University of Galway, SSE, IDA, Dept. of Environment, Climate and Communications, Gas Networks Ireland Ltd.</w:t>
      </w:r>
    </w:p>
    <w:p w14:paraId="69D3AB17" w14:textId="77777777" w:rsidR="00E904FB" w:rsidRPr="003606DA" w:rsidRDefault="78E96FD6" w:rsidP="003606DA">
      <w:pPr>
        <w:spacing w:line="360" w:lineRule="auto"/>
        <w:jc w:val="both"/>
        <w:rPr>
          <w:rFonts w:asciiTheme="minorHAnsi" w:eastAsiaTheme="minorEastAsia" w:hAnsiTheme="minorHAnsi" w:cstheme="minorHAnsi"/>
          <w:b/>
          <w:bCs/>
          <w:sz w:val="24"/>
          <w:szCs w:val="24"/>
          <w:u w:val="single"/>
        </w:rPr>
      </w:pPr>
      <w:r w:rsidRPr="003606DA">
        <w:rPr>
          <w:rFonts w:asciiTheme="minorHAnsi" w:eastAsiaTheme="minorEastAsia" w:hAnsiTheme="minorHAnsi" w:cstheme="minorHAnsi"/>
          <w:b/>
          <w:bCs/>
          <w:sz w:val="24"/>
          <w:szCs w:val="24"/>
          <w:u w:val="single"/>
        </w:rPr>
        <w:t>Background / Notes to the Editor</w:t>
      </w:r>
    </w:p>
    <w:p w14:paraId="63ABCA81" w14:textId="77777777" w:rsidR="00E904FB" w:rsidRPr="003606DA" w:rsidRDefault="00E904FB" w:rsidP="003606DA">
      <w:pPr>
        <w:spacing w:line="360" w:lineRule="auto"/>
        <w:jc w:val="both"/>
        <w:rPr>
          <w:rFonts w:asciiTheme="minorHAnsi" w:eastAsiaTheme="minorEastAsia" w:hAnsiTheme="minorHAnsi" w:cstheme="minorHAnsi"/>
          <w:b/>
          <w:bCs/>
          <w:sz w:val="24"/>
          <w:szCs w:val="24"/>
        </w:rPr>
      </w:pPr>
    </w:p>
    <w:p w14:paraId="78577130" w14:textId="43AD1FDA" w:rsidR="00E904FB" w:rsidRPr="003606DA" w:rsidRDefault="78E96FD6" w:rsidP="003606DA">
      <w:pPr>
        <w:spacing w:line="360" w:lineRule="auto"/>
        <w:jc w:val="both"/>
        <w:rPr>
          <w:rFonts w:asciiTheme="minorHAnsi" w:eastAsiaTheme="minorEastAsia" w:hAnsiTheme="minorHAnsi" w:cstheme="minorHAnsi"/>
          <w:b/>
          <w:bCs/>
          <w:sz w:val="24"/>
          <w:szCs w:val="24"/>
        </w:rPr>
      </w:pPr>
      <w:r w:rsidRPr="003606DA">
        <w:rPr>
          <w:rFonts w:asciiTheme="minorHAnsi" w:eastAsiaTheme="minorEastAsia" w:hAnsiTheme="minorHAnsi" w:cstheme="minorHAnsi"/>
          <w:b/>
          <w:bCs/>
          <w:sz w:val="24"/>
          <w:szCs w:val="24"/>
        </w:rPr>
        <w:t>Background</w:t>
      </w:r>
    </w:p>
    <w:p w14:paraId="02B897BC" w14:textId="77777777" w:rsidR="00E904FB" w:rsidRPr="003606DA" w:rsidRDefault="78E96FD6" w:rsidP="003606DA">
      <w:pPr>
        <w:spacing w:line="360" w:lineRule="auto"/>
        <w:jc w:val="both"/>
        <w:rPr>
          <w:rFonts w:asciiTheme="minorHAnsi" w:eastAsiaTheme="minorEastAsia" w:hAnsiTheme="minorHAnsi" w:cstheme="minorHAnsi"/>
          <w:b/>
          <w:bCs/>
          <w:sz w:val="24"/>
          <w:szCs w:val="24"/>
        </w:rPr>
      </w:pPr>
      <w:r w:rsidRPr="003606DA">
        <w:rPr>
          <w:rFonts w:asciiTheme="minorHAnsi" w:eastAsiaTheme="minorEastAsia" w:hAnsiTheme="minorHAnsi" w:cstheme="minorHAnsi"/>
          <w:b/>
          <w:bCs/>
          <w:sz w:val="24"/>
          <w:szCs w:val="24"/>
        </w:rPr>
        <w:t>Rhode Green Energy Park</w:t>
      </w:r>
    </w:p>
    <w:p w14:paraId="7EA1C3D6" w14:textId="77777777" w:rsidR="00E904FB" w:rsidRPr="003606DA" w:rsidRDefault="78E96FD6" w:rsidP="003606DA">
      <w:pPr>
        <w:spacing w:line="360" w:lineRule="auto"/>
        <w:jc w:val="both"/>
        <w:rPr>
          <w:rFonts w:asciiTheme="minorHAnsi" w:eastAsiaTheme="minorEastAsia" w:hAnsiTheme="minorHAnsi" w:cstheme="minorHAnsi"/>
          <w:sz w:val="24"/>
          <w:szCs w:val="24"/>
        </w:rPr>
      </w:pPr>
      <w:r w:rsidRPr="003606DA">
        <w:rPr>
          <w:rFonts w:asciiTheme="minorHAnsi" w:eastAsiaTheme="minorEastAsia" w:hAnsiTheme="minorHAnsi" w:cstheme="minorHAnsi"/>
          <w:sz w:val="24"/>
          <w:szCs w:val="24"/>
        </w:rPr>
        <w:t xml:space="preserve">Due to the closure of the power station in Rhode, Co. Offaly the North Offaly Development Fund (NODF) was established with the objective to benefit the community of Rhode and surrounding area. </w:t>
      </w:r>
      <w:proofErr w:type="gramStart"/>
      <w:r w:rsidRPr="003606DA">
        <w:rPr>
          <w:rFonts w:asciiTheme="minorHAnsi" w:eastAsiaTheme="minorEastAsia" w:hAnsiTheme="minorHAnsi" w:cstheme="minorHAnsi"/>
          <w:sz w:val="24"/>
          <w:szCs w:val="24"/>
        </w:rPr>
        <w:t>In particular, NODF</w:t>
      </w:r>
      <w:proofErr w:type="gramEnd"/>
      <w:r w:rsidRPr="003606DA">
        <w:rPr>
          <w:rFonts w:asciiTheme="minorHAnsi" w:eastAsiaTheme="minorEastAsia" w:hAnsiTheme="minorHAnsi" w:cstheme="minorHAnsi"/>
          <w:sz w:val="24"/>
          <w:szCs w:val="24"/>
        </w:rPr>
        <w:t xml:space="preserve"> is intended to assist enterprise creation and development, with the aim of increasing employment and enhancing the economic and social profile in the area. The company received its funding from ESB Networks.</w:t>
      </w:r>
    </w:p>
    <w:p w14:paraId="1EE2DFF5" w14:textId="77777777" w:rsidR="00E904FB" w:rsidRPr="003606DA" w:rsidRDefault="78E96FD6" w:rsidP="003606DA">
      <w:pPr>
        <w:spacing w:line="360" w:lineRule="auto"/>
        <w:jc w:val="both"/>
        <w:rPr>
          <w:rFonts w:asciiTheme="minorHAnsi" w:eastAsiaTheme="minorEastAsia" w:hAnsiTheme="minorHAnsi" w:cstheme="minorHAnsi"/>
          <w:sz w:val="24"/>
          <w:szCs w:val="24"/>
        </w:rPr>
      </w:pPr>
      <w:r w:rsidRPr="003606DA">
        <w:rPr>
          <w:rFonts w:asciiTheme="minorHAnsi" w:eastAsiaTheme="minorEastAsia" w:hAnsiTheme="minorHAnsi" w:cstheme="minorHAnsi"/>
          <w:sz w:val="24"/>
          <w:szCs w:val="24"/>
        </w:rPr>
        <w:t>The development of the Rhode Business Park was originally initiated by NODF for enterprise development for the benefit of the local economy and local community.  Redevelopment of the site as a Business Park was approximately 90% complete in 2008 when, due to the on-set of the recession this work stopped.  NODF had by this time invested €1.8million developing the park and Offaly County Council had invested €0.9 million developing the access infrastructure.</w:t>
      </w:r>
    </w:p>
    <w:p w14:paraId="00B6841D" w14:textId="609CD314" w:rsidR="00E904FB" w:rsidRPr="003606DA" w:rsidRDefault="78E96FD6" w:rsidP="003606DA">
      <w:pPr>
        <w:spacing w:line="360" w:lineRule="auto"/>
        <w:jc w:val="both"/>
        <w:rPr>
          <w:rFonts w:asciiTheme="minorHAnsi" w:eastAsiaTheme="minorEastAsia" w:hAnsiTheme="minorHAnsi" w:cstheme="minorHAnsi"/>
          <w:sz w:val="24"/>
          <w:szCs w:val="24"/>
        </w:rPr>
      </w:pPr>
      <w:r w:rsidRPr="003606DA">
        <w:rPr>
          <w:rFonts w:asciiTheme="minorHAnsi" w:eastAsiaTheme="minorEastAsia" w:hAnsiTheme="minorHAnsi" w:cstheme="minorHAnsi"/>
          <w:sz w:val="24"/>
          <w:szCs w:val="24"/>
        </w:rPr>
        <w:t xml:space="preserve">In 2020, Offaly County Council commissioned an Opportunity Assessment Report that reviewed the existing activity in the area with a particular emphasis on green energy and the energy transition.  The report identified </w:t>
      </w:r>
      <w:proofErr w:type="gramStart"/>
      <w:r w:rsidRPr="003606DA">
        <w:rPr>
          <w:rFonts w:asciiTheme="minorHAnsi" w:eastAsiaTheme="minorEastAsia" w:hAnsiTheme="minorHAnsi" w:cstheme="minorHAnsi"/>
          <w:sz w:val="24"/>
          <w:szCs w:val="24"/>
        </w:rPr>
        <w:t>a number of</w:t>
      </w:r>
      <w:proofErr w:type="gramEnd"/>
      <w:r w:rsidRPr="003606DA">
        <w:rPr>
          <w:rFonts w:asciiTheme="minorHAnsi" w:eastAsiaTheme="minorEastAsia" w:hAnsiTheme="minorHAnsi" w:cstheme="minorHAnsi"/>
          <w:sz w:val="24"/>
          <w:szCs w:val="24"/>
        </w:rPr>
        <w:t xml:space="preserve"> enterprise and employment opportunities for North Offaly, focussed on the Rhode Green Energy Park.  </w:t>
      </w:r>
      <w:r w:rsidR="003606DA">
        <w:rPr>
          <w:rFonts w:asciiTheme="minorHAnsi" w:eastAsiaTheme="minorEastAsia" w:hAnsiTheme="minorHAnsi" w:cstheme="minorHAnsi"/>
          <w:sz w:val="24"/>
          <w:szCs w:val="24"/>
        </w:rPr>
        <w:t>A subsequent Feasibility Study on Data Centre Integration with Renewables and Hydrogen was undertaken by Siemens and released in March 2023.</w:t>
      </w:r>
    </w:p>
    <w:p w14:paraId="6117A3F2" w14:textId="4B91BA9F" w:rsidR="00146702" w:rsidRDefault="78E96FD6" w:rsidP="00D71C17">
      <w:pPr>
        <w:spacing w:line="360" w:lineRule="auto"/>
        <w:jc w:val="both"/>
        <w:rPr>
          <w:rFonts w:ascii="Arial-BoldMT" w:hAnsi="Arial-BoldMT" w:cs="Arial-BoldMT"/>
          <w:b/>
          <w:bCs/>
          <w:color w:val="71004B"/>
          <w:sz w:val="20"/>
          <w:szCs w:val="20"/>
          <w14:ligatures w14:val="standardContextual"/>
        </w:rPr>
      </w:pPr>
      <w:r w:rsidRPr="003606DA">
        <w:rPr>
          <w:rFonts w:asciiTheme="minorHAnsi" w:eastAsiaTheme="minorEastAsia" w:hAnsiTheme="minorHAnsi" w:cstheme="minorHAnsi"/>
          <w:sz w:val="24"/>
          <w:szCs w:val="24"/>
        </w:rPr>
        <w:t>Offaly County Council subsequently secured close to €1m to completion and transform the park infrastructure, enabling these opportunities to be developed.  This will include integration of renewable energy with industrial and business employment.</w:t>
      </w:r>
    </w:p>
    <w:sectPr w:rsidR="00146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9FC1"/>
    <w:multiLevelType w:val="hybridMultilevel"/>
    <w:tmpl w:val="1FF8BAD4"/>
    <w:lvl w:ilvl="0" w:tplc="CAB2BEDE">
      <w:start w:val="1"/>
      <w:numFmt w:val="bullet"/>
      <w:lvlText w:val=""/>
      <w:lvlJc w:val="left"/>
      <w:pPr>
        <w:ind w:left="720" w:hanging="360"/>
      </w:pPr>
      <w:rPr>
        <w:rFonts w:ascii="Symbol" w:hAnsi="Symbol" w:hint="default"/>
      </w:rPr>
    </w:lvl>
    <w:lvl w:ilvl="1" w:tplc="02DC0346">
      <w:start w:val="1"/>
      <w:numFmt w:val="bullet"/>
      <w:lvlText w:val="o"/>
      <w:lvlJc w:val="left"/>
      <w:pPr>
        <w:ind w:left="1440" w:hanging="360"/>
      </w:pPr>
      <w:rPr>
        <w:rFonts w:ascii="Courier New" w:hAnsi="Courier New" w:hint="default"/>
      </w:rPr>
    </w:lvl>
    <w:lvl w:ilvl="2" w:tplc="D5F22E34">
      <w:start w:val="1"/>
      <w:numFmt w:val="bullet"/>
      <w:lvlText w:val=""/>
      <w:lvlJc w:val="left"/>
      <w:pPr>
        <w:ind w:left="2160" w:hanging="360"/>
      </w:pPr>
      <w:rPr>
        <w:rFonts w:ascii="Wingdings" w:hAnsi="Wingdings" w:hint="default"/>
      </w:rPr>
    </w:lvl>
    <w:lvl w:ilvl="3" w:tplc="EF289B3A">
      <w:start w:val="1"/>
      <w:numFmt w:val="bullet"/>
      <w:lvlText w:val=""/>
      <w:lvlJc w:val="left"/>
      <w:pPr>
        <w:ind w:left="2880" w:hanging="360"/>
      </w:pPr>
      <w:rPr>
        <w:rFonts w:ascii="Symbol" w:hAnsi="Symbol" w:hint="default"/>
      </w:rPr>
    </w:lvl>
    <w:lvl w:ilvl="4" w:tplc="9EAEDFE6">
      <w:start w:val="1"/>
      <w:numFmt w:val="bullet"/>
      <w:lvlText w:val="o"/>
      <w:lvlJc w:val="left"/>
      <w:pPr>
        <w:ind w:left="3600" w:hanging="360"/>
      </w:pPr>
      <w:rPr>
        <w:rFonts w:ascii="Courier New" w:hAnsi="Courier New" w:hint="default"/>
      </w:rPr>
    </w:lvl>
    <w:lvl w:ilvl="5" w:tplc="F432DECA">
      <w:start w:val="1"/>
      <w:numFmt w:val="bullet"/>
      <w:lvlText w:val=""/>
      <w:lvlJc w:val="left"/>
      <w:pPr>
        <w:ind w:left="4320" w:hanging="360"/>
      </w:pPr>
      <w:rPr>
        <w:rFonts w:ascii="Wingdings" w:hAnsi="Wingdings" w:hint="default"/>
      </w:rPr>
    </w:lvl>
    <w:lvl w:ilvl="6" w:tplc="76702C78">
      <w:start w:val="1"/>
      <w:numFmt w:val="bullet"/>
      <w:lvlText w:val=""/>
      <w:lvlJc w:val="left"/>
      <w:pPr>
        <w:ind w:left="5040" w:hanging="360"/>
      </w:pPr>
      <w:rPr>
        <w:rFonts w:ascii="Symbol" w:hAnsi="Symbol" w:hint="default"/>
      </w:rPr>
    </w:lvl>
    <w:lvl w:ilvl="7" w:tplc="81E6B444">
      <w:start w:val="1"/>
      <w:numFmt w:val="bullet"/>
      <w:lvlText w:val="o"/>
      <w:lvlJc w:val="left"/>
      <w:pPr>
        <w:ind w:left="5760" w:hanging="360"/>
      </w:pPr>
      <w:rPr>
        <w:rFonts w:ascii="Courier New" w:hAnsi="Courier New" w:hint="default"/>
      </w:rPr>
    </w:lvl>
    <w:lvl w:ilvl="8" w:tplc="06345EFC">
      <w:start w:val="1"/>
      <w:numFmt w:val="bullet"/>
      <w:lvlText w:val=""/>
      <w:lvlJc w:val="left"/>
      <w:pPr>
        <w:ind w:left="6480" w:hanging="360"/>
      </w:pPr>
      <w:rPr>
        <w:rFonts w:ascii="Wingdings" w:hAnsi="Wingdings" w:hint="default"/>
      </w:rPr>
    </w:lvl>
  </w:abstractNum>
  <w:num w:numId="1" w16cid:durableId="102074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EA"/>
    <w:rsid w:val="00006764"/>
    <w:rsid w:val="00021B51"/>
    <w:rsid w:val="000354CB"/>
    <w:rsid w:val="00082D4F"/>
    <w:rsid w:val="00091C7A"/>
    <w:rsid w:val="000B2F0E"/>
    <w:rsid w:val="000B485F"/>
    <w:rsid w:val="000C344F"/>
    <w:rsid w:val="000E2A59"/>
    <w:rsid w:val="00100554"/>
    <w:rsid w:val="00105569"/>
    <w:rsid w:val="001064CE"/>
    <w:rsid w:val="00107985"/>
    <w:rsid w:val="00126CB8"/>
    <w:rsid w:val="0013683E"/>
    <w:rsid w:val="00145330"/>
    <w:rsid w:val="00146702"/>
    <w:rsid w:val="001476CB"/>
    <w:rsid w:val="00162FBD"/>
    <w:rsid w:val="00171C01"/>
    <w:rsid w:val="00177338"/>
    <w:rsid w:val="001930B5"/>
    <w:rsid w:val="00193FFB"/>
    <w:rsid w:val="001A081A"/>
    <w:rsid w:val="001C42F0"/>
    <w:rsid w:val="001D6525"/>
    <w:rsid w:val="001E58ED"/>
    <w:rsid w:val="0020275D"/>
    <w:rsid w:val="00226A48"/>
    <w:rsid w:val="0023601C"/>
    <w:rsid w:val="00253345"/>
    <w:rsid w:val="00260D90"/>
    <w:rsid w:val="00266B9A"/>
    <w:rsid w:val="00276CAD"/>
    <w:rsid w:val="00291B6E"/>
    <w:rsid w:val="002B1D64"/>
    <w:rsid w:val="002B257C"/>
    <w:rsid w:val="002C1E9F"/>
    <w:rsid w:val="003162A8"/>
    <w:rsid w:val="0032317F"/>
    <w:rsid w:val="0032442D"/>
    <w:rsid w:val="00331C08"/>
    <w:rsid w:val="0034161A"/>
    <w:rsid w:val="003606DA"/>
    <w:rsid w:val="0036639C"/>
    <w:rsid w:val="00383638"/>
    <w:rsid w:val="003856CA"/>
    <w:rsid w:val="0038660D"/>
    <w:rsid w:val="003906DB"/>
    <w:rsid w:val="00397DCF"/>
    <w:rsid w:val="003A0285"/>
    <w:rsid w:val="003B1450"/>
    <w:rsid w:val="003C4CF9"/>
    <w:rsid w:val="003C4D6A"/>
    <w:rsid w:val="003D5828"/>
    <w:rsid w:val="00400E98"/>
    <w:rsid w:val="004049AF"/>
    <w:rsid w:val="00411EE6"/>
    <w:rsid w:val="00422C37"/>
    <w:rsid w:val="00463495"/>
    <w:rsid w:val="004828CB"/>
    <w:rsid w:val="004879ED"/>
    <w:rsid w:val="0049721C"/>
    <w:rsid w:val="004B53A3"/>
    <w:rsid w:val="004C25E0"/>
    <w:rsid w:val="004F0E4A"/>
    <w:rsid w:val="005059F6"/>
    <w:rsid w:val="00506C0E"/>
    <w:rsid w:val="0051207D"/>
    <w:rsid w:val="005355AC"/>
    <w:rsid w:val="005367EF"/>
    <w:rsid w:val="00537574"/>
    <w:rsid w:val="00555339"/>
    <w:rsid w:val="00557093"/>
    <w:rsid w:val="00567D9E"/>
    <w:rsid w:val="0057454C"/>
    <w:rsid w:val="005920CF"/>
    <w:rsid w:val="005A228C"/>
    <w:rsid w:val="005A5D8C"/>
    <w:rsid w:val="005A6182"/>
    <w:rsid w:val="005B3719"/>
    <w:rsid w:val="00603D70"/>
    <w:rsid w:val="006057F2"/>
    <w:rsid w:val="0063454A"/>
    <w:rsid w:val="006405E7"/>
    <w:rsid w:val="006619A6"/>
    <w:rsid w:val="006A5204"/>
    <w:rsid w:val="006B2F0D"/>
    <w:rsid w:val="006C64A1"/>
    <w:rsid w:val="006C70EA"/>
    <w:rsid w:val="006D3EAC"/>
    <w:rsid w:val="006F4695"/>
    <w:rsid w:val="0072560C"/>
    <w:rsid w:val="00744811"/>
    <w:rsid w:val="0074575C"/>
    <w:rsid w:val="00754C22"/>
    <w:rsid w:val="007601BF"/>
    <w:rsid w:val="00786A6F"/>
    <w:rsid w:val="00796C06"/>
    <w:rsid w:val="007A0AF5"/>
    <w:rsid w:val="007A17DC"/>
    <w:rsid w:val="007A7B93"/>
    <w:rsid w:val="007C6DFE"/>
    <w:rsid w:val="0080627E"/>
    <w:rsid w:val="008146FC"/>
    <w:rsid w:val="00825B2F"/>
    <w:rsid w:val="00841C68"/>
    <w:rsid w:val="00845FBC"/>
    <w:rsid w:val="00876C7A"/>
    <w:rsid w:val="008823C0"/>
    <w:rsid w:val="008A1502"/>
    <w:rsid w:val="008C298A"/>
    <w:rsid w:val="008E1839"/>
    <w:rsid w:val="008E3438"/>
    <w:rsid w:val="008E439F"/>
    <w:rsid w:val="00902935"/>
    <w:rsid w:val="00905F04"/>
    <w:rsid w:val="00911331"/>
    <w:rsid w:val="009170FC"/>
    <w:rsid w:val="0093417E"/>
    <w:rsid w:val="009414F4"/>
    <w:rsid w:val="00950026"/>
    <w:rsid w:val="00961BA2"/>
    <w:rsid w:val="00971B4F"/>
    <w:rsid w:val="009754D0"/>
    <w:rsid w:val="00981724"/>
    <w:rsid w:val="0098457C"/>
    <w:rsid w:val="009C0DC3"/>
    <w:rsid w:val="009C6C76"/>
    <w:rsid w:val="009F28C6"/>
    <w:rsid w:val="00A12127"/>
    <w:rsid w:val="00A21A0C"/>
    <w:rsid w:val="00A254D0"/>
    <w:rsid w:val="00A37C7E"/>
    <w:rsid w:val="00A40B95"/>
    <w:rsid w:val="00A42319"/>
    <w:rsid w:val="00A45719"/>
    <w:rsid w:val="00A6245B"/>
    <w:rsid w:val="00A8505E"/>
    <w:rsid w:val="00A854AB"/>
    <w:rsid w:val="00A8738F"/>
    <w:rsid w:val="00AC2EEF"/>
    <w:rsid w:val="00AC3C7C"/>
    <w:rsid w:val="00AD0218"/>
    <w:rsid w:val="00AE6CFE"/>
    <w:rsid w:val="00B00D61"/>
    <w:rsid w:val="00B03FFE"/>
    <w:rsid w:val="00B0436F"/>
    <w:rsid w:val="00B055AC"/>
    <w:rsid w:val="00B25B21"/>
    <w:rsid w:val="00B43139"/>
    <w:rsid w:val="00B92836"/>
    <w:rsid w:val="00BA179F"/>
    <w:rsid w:val="00BC0B99"/>
    <w:rsid w:val="00BC797D"/>
    <w:rsid w:val="00BD511B"/>
    <w:rsid w:val="00C005B2"/>
    <w:rsid w:val="00C030F0"/>
    <w:rsid w:val="00C071C9"/>
    <w:rsid w:val="00C23370"/>
    <w:rsid w:val="00C709A5"/>
    <w:rsid w:val="00C86113"/>
    <w:rsid w:val="00C94290"/>
    <w:rsid w:val="00CE1295"/>
    <w:rsid w:val="00D02B52"/>
    <w:rsid w:val="00D0726B"/>
    <w:rsid w:val="00D128EA"/>
    <w:rsid w:val="00D41403"/>
    <w:rsid w:val="00D7131F"/>
    <w:rsid w:val="00D71C17"/>
    <w:rsid w:val="00D82A4E"/>
    <w:rsid w:val="00D86E22"/>
    <w:rsid w:val="00E05EBC"/>
    <w:rsid w:val="00E0682E"/>
    <w:rsid w:val="00E260D5"/>
    <w:rsid w:val="00E35E6D"/>
    <w:rsid w:val="00E362BD"/>
    <w:rsid w:val="00E41713"/>
    <w:rsid w:val="00E47CDE"/>
    <w:rsid w:val="00E6362C"/>
    <w:rsid w:val="00E65874"/>
    <w:rsid w:val="00E672F7"/>
    <w:rsid w:val="00E857D2"/>
    <w:rsid w:val="00E87D71"/>
    <w:rsid w:val="00E904FB"/>
    <w:rsid w:val="00E96FFF"/>
    <w:rsid w:val="00EA5450"/>
    <w:rsid w:val="00EB615D"/>
    <w:rsid w:val="00ED2C22"/>
    <w:rsid w:val="00EE2242"/>
    <w:rsid w:val="00EE73E6"/>
    <w:rsid w:val="00EF0EA8"/>
    <w:rsid w:val="00EF1A32"/>
    <w:rsid w:val="00F06EE7"/>
    <w:rsid w:val="00F16BCB"/>
    <w:rsid w:val="00F33F4F"/>
    <w:rsid w:val="00F37B67"/>
    <w:rsid w:val="00F461CA"/>
    <w:rsid w:val="00F6579D"/>
    <w:rsid w:val="00F872B8"/>
    <w:rsid w:val="00FA63DD"/>
    <w:rsid w:val="00FB78F1"/>
    <w:rsid w:val="00FC5585"/>
    <w:rsid w:val="00FC6ED3"/>
    <w:rsid w:val="00FF39BA"/>
    <w:rsid w:val="019AC3C7"/>
    <w:rsid w:val="025E8948"/>
    <w:rsid w:val="04B93C2C"/>
    <w:rsid w:val="05AA1B1D"/>
    <w:rsid w:val="06A5E17E"/>
    <w:rsid w:val="074FF888"/>
    <w:rsid w:val="0872A6E3"/>
    <w:rsid w:val="0D152302"/>
    <w:rsid w:val="0E49221F"/>
    <w:rsid w:val="0E680BF8"/>
    <w:rsid w:val="0EB0F363"/>
    <w:rsid w:val="0F4A8150"/>
    <w:rsid w:val="10A4BF6E"/>
    <w:rsid w:val="113859E6"/>
    <w:rsid w:val="11E89425"/>
    <w:rsid w:val="120F6A50"/>
    <w:rsid w:val="128B5FC6"/>
    <w:rsid w:val="12E20D80"/>
    <w:rsid w:val="12FA1C99"/>
    <w:rsid w:val="1314367D"/>
    <w:rsid w:val="13846486"/>
    <w:rsid w:val="139B369B"/>
    <w:rsid w:val="14911E52"/>
    <w:rsid w:val="14A9CAFA"/>
    <w:rsid w:val="152034E7"/>
    <w:rsid w:val="165122A5"/>
    <w:rsid w:val="1734A3A6"/>
    <w:rsid w:val="1790D4E0"/>
    <w:rsid w:val="18B1EEE2"/>
    <w:rsid w:val="19D2A5A0"/>
    <w:rsid w:val="1AE236C2"/>
    <w:rsid w:val="1C6F96A0"/>
    <w:rsid w:val="20CA0B41"/>
    <w:rsid w:val="2182ECB5"/>
    <w:rsid w:val="21DFF432"/>
    <w:rsid w:val="22BE8AB6"/>
    <w:rsid w:val="23793250"/>
    <w:rsid w:val="24091C30"/>
    <w:rsid w:val="25FF1018"/>
    <w:rsid w:val="262F67ED"/>
    <w:rsid w:val="2837757E"/>
    <w:rsid w:val="29169E59"/>
    <w:rsid w:val="29224FBA"/>
    <w:rsid w:val="2E2BCA9C"/>
    <w:rsid w:val="2E3A23F5"/>
    <w:rsid w:val="2FB7D58D"/>
    <w:rsid w:val="2FD66557"/>
    <w:rsid w:val="3039F53B"/>
    <w:rsid w:val="31772EAD"/>
    <w:rsid w:val="323EE4DE"/>
    <w:rsid w:val="32AEA6B3"/>
    <w:rsid w:val="332B32BE"/>
    <w:rsid w:val="362C4836"/>
    <w:rsid w:val="362F0497"/>
    <w:rsid w:val="377B939E"/>
    <w:rsid w:val="388B01DE"/>
    <w:rsid w:val="391763FF"/>
    <w:rsid w:val="3AA0EDBD"/>
    <w:rsid w:val="3BE7DAFA"/>
    <w:rsid w:val="3D4043CD"/>
    <w:rsid w:val="3F241C67"/>
    <w:rsid w:val="41D94B73"/>
    <w:rsid w:val="420C78F3"/>
    <w:rsid w:val="42B59A09"/>
    <w:rsid w:val="4426BFB7"/>
    <w:rsid w:val="4455DF94"/>
    <w:rsid w:val="45AB69F4"/>
    <w:rsid w:val="49D90C46"/>
    <w:rsid w:val="4ADF67A5"/>
    <w:rsid w:val="4AE37CA6"/>
    <w:rsid w:val="4B075681"/>
    <w:rsid w:val="4B8B5FB2"/>
    <w:rsid w:val="4DDFE404"/>
    <w:rsid w:val="4EFE25E4"/>
    <w:rsid w:val="4FA39A3B"/>
    <w:rsid w:val="4FB6EDD2"/>
    <w:rsid w:val="53E51DA2"/>
    <w:rsid w:val="568A249B"/>
    <w:rsid w:val="57A62112"/>
    <w:rsid w:val="57E6937A"/>
    <w:rsid w:val="58869915"/>
    <w:rsid w:val="58A247C0"/>
    <w:rsid w:val="59D013F1"/>
    <w:rsid w:val="59D53E58"/>
    <w:rsid w:val="5A226976"/>
    <w:rsid w:val="5BF02F87"/>
    <w:rsid w:val="5CF6C2C2"/>
    <w:rsid w:val="5D5C40DA"/>
    <w:rsid w:val="5D8BFFE8"/>
    <w:rsid w:val="5EF5DA99"/>
    <w:rsid w:val="6028D29B"/>
    <w:rsid w:val="6091AAFA"/>
    <w:rsid w:val="61759AA2"/>
    <w:rsid w:val="625F710B"/>
    <w:rsid w:val="629E4C6F"/>
    <w:rsid w:val="654E2A62"/>
    <w:rsid w:val="6669D41F"/>
    <w:rsid w:val="66C2B425"/>
    <w:rsid w:val="68007BC3"/>
    <w:rsid w:val="6A219B85"/>
    <w:rsid w:val="6B962548"/>
    <w:rsid w:val="6D593C47"/>
    <w:rsid w:val="6F32E50B"/>
    <w:rsid w:val="70AFBC4A"/>
    <w:rsid w:val="71584867"/>
    <w:rsid w:val="724B8CAB"/>
    <w:rsid w:val="73EECFC9"/>
    <w:rsid w:val="762A8E9D"/>
    <w:rsid w:val="77D03CE2"/>
    <w:rsid w:val="78493B22"/>
    <w:rsid w:val="78E96FD6"/>
    <w:rsid w:val="79997618"/>
    <w:rsid w:val="7AFE3E16"/>
    <w:rsid w:val="7C299A38"/>
    <w:rsid w:val="7C431BA9"/>
    <w:rsid w:val="7CC8E63A"/>
    <w:rsid w:val="7DFAD945"/>
    <w:rsid w:val="7E749D2D"/>
    <w:rsid w:val="7E8FC457"/>
    <w:rsid w:val="7FE5CB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298B"/>
  <w15:chartTrackingRefBased/>
  <w15:docId w15:val="{D19772E3-A493-4AB3-B121-F21D23DE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8E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C76"/>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A21A0C"/>
  </w:style>
  <w:style w:type="character" w:customStyle="1" w:styleId="findhit">
    <w:name w:val="findhit"/>
    <w:basedOn w:val="DefaultParagraphFont"/>
    <w:rsid w:val="00A21A0C"/>
  </w:style>
  <w:style w:type="character" w:customStyle="1" w:styleId="ui-provider">
    <w:name w:val="ui-provider"/>
    <w:basedOn w:val="DefaultParagraphFont"/>
    <w:rsid w:val="00422C37"/>
  </w:style>
  <w:style w:type="character" w:styleId="CommentReference">
    <w:name w:val="annotation reference"/>
    <w:basedOn w:val="DefaultParagraphFont"/>
    <w:uiPriority w:val="99"/>
    <w:semiHidden/>
    <w:unhideWhenUsed/>
    <w:rsid w:val="00825B2F"/>
    <w:rPr>
      <w:sz w:val="16"/>
      <w:szCs w:val="16"/>
    </w:rPr>
  </w:style>
  <w:style w:type="paragraph" w:styleId="CommentText">
    <w:name w:val="annotation text"/>
    <w:basedOn w:val="Normal"/>
    <w:link w:val="CommentTextChar"/>
    <w:uiPriority w:val="99"/>
    <w:unhideWhenUsed/>
    <w:rsid w:val="00825B2F"/>
    <w:rPr>
      <w:sz w:val="20"/>
      <w:szCs w:val="20"/>
    </w:rPr>
  </w:style>
  <w:style w:type="character" w:customStyle="1" w:styleId="CommentTextChar">
    <w:name w:val="Comment Text Char"/>
    <w:basedOn w:val="DefaultParagraphFont"/>
    <w:link w:val="CommentText"/>
    <w:uiPriority w:val="99"/>
    <w:rsid w:val="00825B2F"/>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25B2F"/>
    <w:rPr>
      <w:b/>
      <w:bCs/>
    </w:rPr>
  </w:style>
  <w:style w:type="character" w:customStyle="1" w:styleId="CommentSubjectChar">
    <w:name w:val="Comment Subject Char"/>
    <w:basedOn w:val="CommentTextChar"/>
    <w:link w:val="CommentSubject"/>
    <w:uiPriority w:val="99"/>
    <w:semiHidden/>
    <w:rsid w:val="00825B2F"/>
    <w:rPr>
      <w:rFonts w:ascii="Calibri" w:hAnsi="Calibri" w:cs="Calibri"/>
      <w:b/>
      <w:bCs/>
      <w:kern w:val="0"/>
      <w:sz w:val="20"/>
      <w:szCs w:val="20"/>
      <w14:ligatures w14:val="none"/>
    </w:rPr>
  </w:style>
  <w:style w:type="paragraph" w:styleId="NoSpacing">
    <w:name w:val="No Spacing"/>
    <w:uiPriority w:val="1"/>
    <w:qFormat/>
    <w:rsid w:val="003606DA"/>
    <w:pPr>
      <w:spacing w:after="0" w:line="240" w:lineRule="auto"/>
    </w:pPr>
    <w:rPr>
      <w:rFonts w:ascii="Calibri" w:hAnsi="Calibri" w:cs="Calibri"/>
      <w:kern w:val="0"/>
      <w14:ligatures w14:val="none"/>
    </w:rPr>
  </w:style>
  <w:style w:type="character" w:styleId="FollowedHyperlink">
    <w:name w:val="FollowedHyperlink"/>
    <w:basedOn w:val="DefaultParagraphFont"/>
    <w:uiPriority w:val="99"/>
    <w:semiHidden/>
    <w:unhideWhenUsed/>
    <w:rsid w:val="005A2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4869">
      <w:bodyDiv w:val="1"/>
      <w:marLeft w:val="0"/>
      <w:marRight w:val="0"/>
      <w:marTop w:val="0"/>
      <w:marBottom w:val="0"/>
      <w:divBdr>
        <w:top w:val="none" w:sz="0" w:space="0" w:color="auto"/>
        <w:left w:val="none" w:sz="0" w:space="0" w:color="auto"/>
        <w:bottom w:val="none" w:sz="0" w:space="0" w:color="auto"/>
        <w:right w:val="none" w:sz="0" w:space="0" w:color="auto"/>
      </w:divBdr>
    </w:div>
    <w:div w:id="457721440">
      <w:bodyDiv w:val="1"/>
      <w:marLeft w:val="0"/>
      <w:marRight w:val="0"/>
      <w:marTop w:val="0"/>
      <w:marBottom w:val="0"/>
      <w:divBdr>
        <w:top w:val="none" w:sz="0" w:space="0" w:color="auto"/>
        <w:left w:val="none" w:sz="0" w:space="0" w:color="auto"/>
        <w:bottom w:val="none" w:sz="0" w:space="0" w:color="auto"/>
        <w:right w:val="none" w:sz="0" w:space="0" w:color="auto"/>
      </w:divBdr>
    </w:div>
    <w:div w:id="1612397558">
      <w:bodyDiv w:val="1"/>
      <w:marLeft w:val="0"/>
      <w:marRight w:val="0"/>
      <w:marTop w:val="0"/>
      <w:marBottom w:val="0"/>
      <w:divBdr>
        <w:top w:val="none" w:sz="0" w:space="0" w:color="auto"/>
        <w:left w:val="none" w:sz="0" w:space="0" w:color="auto"/>
        <w:bottom w:val="none" w:sz="0" w:space="0" w:color="auto"/>
        <w:right w:val="none" w:sz="0" w:space="0" w:color="auto"/>
      </w:divBdr>
    </w:div>
    <w:div w:id="20013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ffaly.ie/eng/Services/Enterprise-Business-Supports/Green-Energy-Technolo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la.martin@leo.offalycoco.ie" TargetMode="External"/><Relationship Id="rId5" Type="http://schemas.openxmlformats.org/officeDocument/2006/relationships/styles" Target="styles.xml"/><Relationship Id="rId10" Type="http://schemas.openxmlformats.org/officeDocument/2006/relationships/hyperlink" Target="https://www.offaly.ie/app/uploads/Work/1IE000207_Rhode-Hydrogen-Feasibility-Study_Final-Report_A1-C01_06_09_2023.pdf"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5bb2b7-d79f-4a15-a71c-d2c4be8fb2a3" xsi:nil="true"/>
    <lcf76f155ced4ddcb4097134ff3c332f xmlns="6f8f7af5-8e5d-40b2-a8cc-e193231c9c1f">
      <Terms xmlns="http://schemas.microsoft.com/office/infopath/2007/PartnerControls"/>
    </lcf76f155ced4ddcb4097134ff3c332f>
    <SharedWithUsers xmlns="155bb2b7-d79f-4a15-a71c-d2c4be8fb2a3">
      <UserInfo>
        <DisplayName>Darragh Kyne</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47A37429EE04A8E4DD53DC67FDB03" ma:contentTypeVersion="14" ma:contentTypeDescription="Create a new document." ma:contentTypeScope="" ma:versionID="0fbcb9292b4181873bf8c0d3dfbdde0f">
  <xsd:schema xmlns:xsd="http://www.w3.org/2001/XMLSchema" xmlns:xs="http://www.w3.org/2001/XMLSchema" xmlns:p="http://schemas.microsoft.com/office/2006/metadata/properties" xmlns:ns2="155bb2b7-d79f-4a15-a71c-d2c4be8fb2a3" xmlns:ns3="6f8f7af5-8e5d-40b2-a8cc-e193231c9c1f" targetNamespace="http://schemas.microsoft.com/office/2006/metadata/properties" ma:root="true" ma:fieldsID="eedc57824b89871663b9e6ad8e4e79cd" ns2:_="" ns3:_="">
    <xsd:import namespace="155bb2b7-d79f-4a15-a71c-d2c4be8fb2a3"/>
    <xsd:import namespace="6f8f7af5-8e5d-40b2-a8cc-e193231c9c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bb2b7-d79f-4a15-a71c-d2c4be8fb2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0b768db-d966-4078-9a21-43f4b40a320e}" ma:internalName="TaxCatchAll" ma:showField="CatchAllData" ma:web="155bb2b7-d79f-4a15-a71c-d2c4be8fb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8f7af5-8e5d-40b2-a8cc-e193231c9c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cc6c3b-cb11-4c6d-854c-e1c49edaf21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567BC-7E0D-4A52-9CDC-F523BE4CF38E}">
  <ds:schemaRefs>
    <ds:schemaRef ds:uri="http://schemas.microsoft.com/office/2006/metadata/properties"/>
    <ds:schemaRef ds:uri="http://schemas.microsoft.com/office/infopath/2007/PartnerControls"/>
    <ds:schemaRef ds:uri="155bb2b7-d79f-4a15-a71c-d2c4be8fb2a3"/>
    <ds:schemaRef ds:uri="6f8f7af5-8e5d-40b2-a8cc-e193231c9c1f"/>
  </ds:schemaRefs>
</ds:datastoreItem>
</file>

<file path=customXml/itemProps2.xml><?xml version="1.0" encoding="utf-8"?>
<ds:datastoreItem xmlns:ds="http://schemas.openxmlformats.org/officeDocument/2006/customXml" ds:itemID="{7934F141-02B1-4BF7-984E-7461255B62B9}">
  <ds:schemaRefs>
    <ds:schemaRef ds:uri="http://schemas.microsoft.com/sharepoint/v3/contenttype/forms"/>
  </ds:schemaRefs>
</ds:datastoreItem>
</file>

<file path=customXml/itemProps3.xml><?xml version="1.0" encoding="utf-8"?>
<ds:datastoreItem xmlns:ds="http://schemas.openxmlformats.org/officeDocument/2006/customXml" ds:itemID="{07ED096F-F0B6-45E1-9A4D-FD7D18A0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bb2b7-d79f-4a15-a71c-d2c4be8fb2a3"/>
    <ds:schemaRef ds:uri="6f8f7af5-8e5d-40b2-a8cc-e193231c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7478</CharactersWithSpaces>
  <SharedDoc>false</SharedDoc>
  <HLinks>
    <vt:vector size="12" baseType="variant">
      <vt:variant>
        <vt:i4>4325454</vt:i4>
      </vt:variant>
      <vt:variant>
        <vt:i4>3</vt:i4>
      </vt:variant>
      <vt:variant>
        <vt:i4>0</vt:i4>
      </vt:variant>
      <vt:variant>
        <vt:i4>5</vt:i4>
      </vt:variant>
      <vt:variant>
        <vt:lpwstr>https://www.offaly.ie/eng/Services/Enterprise-Business-Supports/Green-Energy-Technology/</vt:lpwstr>
      </vt:variant>
      <vt:variant>
        <vt:lpwstr/>
      </vt:variant>
      <vt:variant>
        <vt:i4>1638451</vt:i4>
      </vt:variant>
      <vt:variant>
        <vt:i4>0</vt:i4>
      </vt:variant>
      <vt:variant>
        <vt:i4>0</vt:i4>
      </vt:variant>
      <vt:variant>
        <vt:i4>5</vt:i4>
      </vt:variant>
      <vt:variant>
        <vt:lpwstr>mailto:orla.martin@leo.offalycoco.ie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Martin</dc:creator>
  <cp:keywords/>
  <dc:description/>
  <cp:lastModifiedBy>Ann Marie Kelly</cp:lastModifiedBy>
  <cp:revision>4</cp:revision>
  <dcterms:created xsi:type="dcterms:W3CDTF">2023-10-12T13:04:00Z</dcterms:created>
  <dcterms:modified xsi:type="dcterms:W3CDTF">2023-10-12T13:21:00Z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0x0101006B147A37429EE04A8E4DD53DC67FDB03</vt:lpwstr>
  </property>
  <property fmtid="{D5CDD505-2E9C-101B-9397-08002B2CF9AE}" pid="3" name="MediaServiceImageTags">
    <vt:lpwstr/>
  </property>
</Properties>
</file>